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6132" w14:textId="4D5FE016" w:rsidR="00C92390" w:rsidRDefault="00C92390" w:rsidP="00E35B4C">
      <w:pPr>
        <w:jc w:val="center"/>
        <w:rPr>
          <w:rFonts w:ascii="Arial" w:hAnsi="Arial" w:cs="Arial"/>
          <w:sz w:val="28"/>
          <w:szCs w:val="28"/>
        </w:rPr>
      </w:pPr>
      <w:r w:rsidRPr="00C92390">
        <w:rPr>
          <w:rFonts w:ascii="Arial" w:hAnsi="Arial" w:cs="Arial"/>
          <w:noProof/>
          <w:sz w:val="28"/>
          <w:szCs w:val="28"/>
        </w:rPr>
        <w:drawing>
          <wp:inline distT="0" distB="0" distL="0" distR="0" wp14:anchorId="72248C6C" wp14:editId="1B312412">
            <wp:extent cx="3884872" cy="870585"/>
            <wp:effectExtent l="0" t="0" r="1905" b="5715"/>
            <wp:docPr id="7" name="Picture 6" descr="ASCCC_Logo"/>
            <wp:cNvGraphicFramePr/>
            <a:graphic xmlns:a="http://schemas.openxmlformats.org/drawingml/2006/main">
              <a:graphicData uri="http://schemas.openxmlformats.org/drawingml/2006/picture">
                <pic:pic xmlns:pic="http://schemas.openxmlformats.org/drawingml/2006/picture">
                  <pic:nvPicPr>
                    <pic:cNvPr id="7" name="Picture 6" descr="ASCCC_Logo"/>
                    <pic:cNvPicPr/>
                  </pic:nvPicPr>
                  <pic:blipFill>
                    <a:blip r:embed="rId5"/>
                    <a:srcRect/>
                    <a:stretch>
                      <a:fillRect/>
                    </a:stretch>
                  </pic:blipFill>
                  <pic:spPr bwMode="auto">
                    <a:xfrm>
                      <a:off x="0" y="0"/>
                      <a:ext cx="3951178" cy="885444"/>
                    </a:xfrm>
                    <a:prstGeom prst="rect">
                      <a:avLst/>
                    </a:prstGeom>
                    <a:noFill/>
                    <a:ln w="9525">
                      <a:noFill/>
                      <a:miter lim="800000"/>
                      <a:headEnd/>
                      <a:tailEnd/>
                    </a:ln>
                  </pic:spPr>
                </pic:pic>
              </a:graphicData>
            </a:graphic>
          </wp:inline>
        </w:drawing>
      </w:r>
    </w:p>
    <w:p w14:paraId="75D3D74B" w14:textId="77777777" w:rsidR="005E4417" w:rsidRDefault="005E4417" w:rsidP="00C92390">
      <w:pPr>
        <w:jc w:val="center"/>
        <w:rPr>
          <w:rFonts w:ascii="Arial" w:hAnsi="Arial" w:cs="Arial"/>
        </w:rPr>
      </w:pPr>
    </w:p>
    <w:p w14:paraId="7A7B9340" w14:textId="54B5B373" w:rsidR="00C92390" w:rsidRPr="00C92390" w:rsidRDefault="00C92390" w:rsidP="00FE6F7A">
      <w:pPr>
        <w:jc w:val="center"/>
        <w:rPr>
          <w:rFonts w:ascii="Arial" w:hAnsi="Arial" w:cs="Arial"/>
        </w:rPr>
      </w:pPr>
      <w:r w:rsidRPr="00C92390">
        <w:rPr>
          <w:rFonts w:ascii="Arial" w:hAnsi="Arial" w:cs="Arial"/>
        </w:rPr>
        <w:t>Career</w:t>
      </w:r>
      <w:r w:rsidR="009D6B72">
        <w:rPr>
          <w:rFonts w:ascii="Arial" w:hAnsi="Arial" w:cs="Arial"/>
        </w:rPr>
        <w:t xml:space="preserve"> </w:t>
      </w:r>
      <w:r w:rsidRPr="00C92390">
        <w:rPr>
          <w:rFonts w:ascii="Arial" w:hAnsi="Arial" w:cs="Arial"/>
        </w:rPr>
        <w:t>Technical Education Leadership Committee (CTELC)</w:t>
      </w:r>
    </w:p>
    <w:p w14:paraId="565EAE46" w14:textId="6D0E5711" w:rsidR="007C417B" w:rsidRPr="00C92390" w:rsidRDefault="00C92390" w:rsidP="00E35B4C">
      <w:pPr>
        <w:jc w:val="center"/>
        <w:rPr>
          <w:rFonts w:ascii="Arial" w:hAnsi="Arial" w:cs="Arial"/>
        </w:rPr>
      </w:pPr>
      <w:r w:rsidRPr="00C92390">
        <w:rPr>
          <w:rFonts w:ascii="Arial" w:hAnsi="Arial" w:cs="Arial"/>
        </w:rPr>
        <w:t xml:space="preserve">CTE Liaisons </w:t>
      </w:r>
      <w:r w:rsidR="00E35B4C" w:rsidRPr="00C92390">
        <w:rPr>
          <w:rFonts w:ascii="Arial" w:hAnsi="Arial" w:cs="Arial"/>
        </w:rPr>
        <w:t>October 2020 Memo</w:t>
      </w:r>
    </w:p>
    <w:p w14:paraId="1682A6CA" w14:textId="77777777" w:rsidR="00C92390" w:rsidRPr="00E35B4C" w:rsidRDefault="00C92390" w:rsidP="00C92390">
      <w:pPr>
        <w:rPr>
          <w:rFonts w:ascii="Arial" w:hAnsi="Arial" w:cs="Arial"/>
          <w:sz w:val="28"/>
          <w:szCs w:val="28"/>
        </w:rPr>
      </w:pPr>
    </w:p>
    <w:p w14:paraId="4EC081C0" w14:textId="73858711" w:rsidR="00C92390" w:rsidRDefault="00001F1C" w:rsidP="00C92390">
      <w:pPr>
        <w:rPr>
          <w:rFonts w:ascii="Arial" w:hAnsi="Arial" w:cs="Arial"/>
          <w:b/>
          <w:bCs/>
          <w:color w:val="000000"/>
        </w:rPr>
      </w:pPr>
      <w:r w:rsidRPr="001E0CE0">
        <w:rPr>
          <w:rFonts w:ascii="Arial" w:hAnsi="Arial" w:cs="Arial"/>
        </w:rPr>
        <w:fldChar w:fldCharType="begin"/>
      </w:r>
      <w:r w:rsidRPr="001E0CE0">
        <w:rPr>
          <w:rFonts w:ascii="Arial" w:hAnsi="Arial" w:cs="Arial"/>
        </w:rPr>
        <w:instrText xml:space="preserve"> INCLUDEPICTURE "https://www.deanza.edu/faculty/cruzmayra/images/CruzMayra-2020.jpeg" \* MERGEFORMATINET </w:instrText>
      </w:r>
      <w:r w:rsidRPr="001E0CE0">
        <w:rPr>
          <w:rFonts w:ascii="Arial" w:hAnsi="Arial" w:cs="Arial"/>
        </w:rPr>
        <w:fldChar w:fldCharType="end"/>
      </w:r>
    </w:p>
    <w:p w14:paraId="6D1DCFCD" w14:textId="37DAA83E" w:rsidR="00C92390" w:rsidRDefault="00C92390" w:rsidP="00C92390">
      <w:pPr>
        <w:rPr>
          <w:rFonts w:ascii="Arial" w:hAnsi="Arial" w:cs="Arial"/>
          <w:b/>
          <w:bCs/>
          <w:color w:val="000000"/>
        </w:rPr>
      </w:pPr>
      <w:r w:rsidRPr="00C92390">
        <w:rPr>
          <w:rFonts w:ascii="Arial" w:hAnsi="Arial" w:cs="Arial"/>
          <w:noProof/>
        </w:rPr>
        <w:drawing>
          <wp:anchor distT="0" distB="0" distL="114300" distR="114300" simplePos="0" relativeHeight="251658240" behindDoc="1" locked="0" layoutInCell="1" allowOverlap="1" wp14:anchorId="30DA389E" wp14:editId="2D0C440C">
            <wp:simplePos x="0" y="0"/>
            <wp:positionH relativeFrom="column">
              <wp:posOffset>0</wp:posOffset>
            </wp:positionH>
            <wp:positionV relativeFrom="paragraph">
              <wp:posOffset>34744</wp:posOffset>
            </wp:positionV>
            <wp:extent cx="1085850" cy="1637030"/>
            <wp:effectExtent l="0" t="0" r="6350" b="1270"/>
            <wp:wrapTight wrapText="bothSides">
              <wp:wrapPolygon edited="0">
                <wp:start x="0" y="0"/>
                <wp:lineTo x="0" y="21449"/>
                <wp:lineTo x="21474" y="21449"/>
                <wp:lineTo x="21474" y="0"/>
                <wp:lineTo x="0" y="0"/>
              </wp:wrapPolygon>
            </wp:wrapTight>
            <wp:docPr id="1" name="Picture 1" descr="Mayra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ra Cru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390">
        <w:rPr>
          <w:rFonts w:ascii="Arial" w:hAnsi="Arial" w:cs="Arial"/>
          <w:bCs/>
          <w:color w:val="000000"/>
        </w:rPr>
        <w:t xml:space="preserve">Dear CTE </w:t>
      </w:r>
      <w:r w:rsidR="006B5C54">
        <w:rPr>
          <w:rFonts w:ascii="Arial" w:hAnsi="Arial" w:cs="Arial"/>
          <w:bCs/>
          <w:color w:val="000000"/>
        </w:rPr>
        <w:t>Liaisons</w:t>
      </w:r>
      <w:r>
        <w:rPr>
          <w:rFonts w:ascii="Arial" w:hAnsi="Arial" w:cs="Arial"/>
          <w:b/>
          <w:bCs/>
          <w:color w:val="000000"/>
        </w:rPr>
        <w:t>,</w:t>
      </w:r>
      <w:r w:rsidRPr="001E0CE0">
        <w:rPr>
          <w:rFonts w:ascii="Arial" w:hAnsi="Arial" w:cs="Arial"/>
          <w:b/>
          <w:bCs/>
          <w:color w:val="000000"/>
        </w:rPr>
        <w:t xml:space="preserve"> </w:t>
      </w:r>
    </w:p>
    <w:p w14:paraId="59ABE51F" w14:textId="77777777" w:rsidR="00C92390" w:rsidRPr="001E0CE0" w:rsidRDefault="00C92390" w:rsidP="00C92390">
      <w:pPr>
        <w:rPr>
          <w:rFonts w:ascii="Arial" w:hAnsi="Arial" w:cs="Arial"/>
          <w:b/>
          <w:bCs/>
          <w:color w:val="000000"/>
        </w:rPr>
      </w:pPr>
    </w:p>
    <w:p w14:paraId="08FE4208" w14:textId="3856E89B" w:rsidR="00864074" w:rsidRPr="00864074" w:rsidRDefault="00001F1C" w:rsidP="00864074">
      <w:r w:rsidRPr="001E0CE0">
        <w:rPr>
          <w:rFonts w:ascii="Arial" w:hAnsi="Arial" w:cs="Arial"/>
          <w:color w:val="000000"/>
        </w:rPr>
        <w:t>I am happy to be serving as your CTE Leadership C</w:t>
      </w:r>
      <w:r w:rsidR="0098483D">
        <w:rPr>
          <w:rFonts w:ascii="Arial" w:hAnsi="Arial" w:cs="Arial"/>
          <w:color w:val="000000"/>
        </w:rPr>
        <w:t xml:space="preserve">hair </w:t>
      </w:r>
      <w:r w:rsidRPr="001E0CE0">
        <w:rPr>
          <w:rFonts w:ascii="Arial" w:hAnsi="Arial" w:cs="Arial"/>
          <w:color w:val="000000"/>
        </w:rPr>
        <w:t>this year. We have an active and engaged committee working for you and your issues. This year we are working in three areas; Professional Development and Learning,</w:t>
      </w:r>
      <w:r w:rsidR="009D6B72">
        <w:rPr>
          <w:rFonts w:ascii="Arial" w:hAnsi="Arial" w:cs="Arial"/>
          <w:color w:val="000000"/>
        </w:rPr>
        <w:t xml:space="preserve"> </w:t>
      </w:r>
      <w:r w:rsidRPr="001E0CE0">
        <w:rPr>
          <w:rFonts w:ascii="Arial" w:hAnsi="Arial" w:cs="Arial"/>
          <w:color w:val="000000"/>
        </w:rPr>
        <w:t xml:space="preserve">Communication and Support of CTE Liaisons, </w:t>
      </w:r>
      <w:r w:rsidR="009D6B72">
        <w:rPr>
          <w:rFonts w:ascii="Arial" w:hAnsi="Arial" w:cs="Arial"/>
          <w:color w:val="000000"/>
        </w:rPr>
        <w:t xml:space="preserve">and </w:t>
      </w:r>
      <w:r w:rsidRPr="001E0CE0">
        <w:rPr>
          <w:rFonts w:ascii="Arial" w:hAnsi="Arial" w:cs="Arial"/>
          <w:color w:val="000000"/>
        </w:rPr>
        <w:t>Committee priorities. Please do not hesitate to reach out to us to engage in a conversation on how we can best meet your needs</w:t>
      </w:r>
      <w:r w:rsidR="00926602">
        <w:rPr>
          <w:rFonts w:ascii="Arial" w:hAnsi="Arial" w:cs="Arial"/>
          <w:color w:val="000000"/>
        </w:rPr>
        <w:t xml:space="preserve">.  For questions or concerns, please email </w:t>
      </w:r>
      <w:hyperlink r:id="rId7" w:history="1">
        <w:r w:rsidR="00926602" w:rsidRPr="00852E2A">
          <w:rPr>
            <w:rStyle w:val="Hyperlink"/>
            <w:rFonts w:ascii="Arial" w:hAnsi="Arial" w:cs="Arial"/>
          </w:rPr>
          <w:t>info@asccc.org</w:t>
        </w:r>
      </w:hyperlink>
      <w:r w:rsidR="00926602">
        <w:rPr>
          <w:rFonts w:ascii="Arial" w:hAnsi="Arial" w:cs="Arial"/>
          <w:color w:val="000000"/>
        </w:rPr>
        <w:t xml:space="preserve"> and your message will be sent to the committee.</w:t>
      </w:r>
      <w:r w:rsidR="00864074">
        <w:rPr>
          <w:rFonts w:ascii="Arial" w:hAnsi="Arial" w:cs="Arial"/>
          <w:color w:val="000000"/>
        </w:rPr>
        <w:t xml:space="preserve"> </w:t>
      </w:r>
      <w:bookmarkStart w:id="0" w:name="_GoBack"/>
      <w:bookmarkEnd w:id="0"/>
    </w:p>
    <w:p w14:paraId="2CC54969" w14:textId="3A6894E9" w:rsidR="001C2D04" w:rsidRPr="00C92390" w:rsidRDefault="001C2D04" w:rsidP="00001F1C">
      <w:pPr>
        <w:rPr>
          <w:rFonts w:ascii="Arial" w:hAnsi="Arial" w:cs="Arial"/>
          <w:b/>
          <w:bCs/>
          <w:color w:val="000000"/>
        </w:rPr>
      </w:pPr>
    </w:p>
    <w:p w14:paraId="0912633D" w14:textId="0477250E" w:rsidR="00557957" w:rsidRDefault="001C2D04" w:rsidP="007C417B">
      <w:pPr>
        <w:rPr>
          <w:rFonts w:ascii="Arial" w:hAnsi="Arial" w:cs="Arial"/>
          <w:i/>
          <w:color w:val="000000"/>
        </w:rPr>
      </w:pPr>
      <w:r w:rsidRPr="0098483D">
        <w:rPr>
          <w:rFonts w:ascii="Arial" w:hAnsi="Arial" w:cs="Arial"/>
          <w:i/>
          <w:color w:val="000000"/>
        </w:rPr>
        <w:t>M</w:t>
      </w:r>
      <w:r w:rsidR="001E0CE0" w:rsidRPr="0098483D">
        <w:rPr>
          <w:rFonts w:ascii="Arial" w:hAnsi="Arial" w:cs="Arial"/>
          <w:i/>
          <w:color w:val="000000"/>
        </w:rPr>
        <w:t>a</w:t>
      </w:r>
      <w:r w:rsidRPr="0098483D">
        <w:rPr>
          <w:rFonts w:ascii="Arial" w:hAnsi="Arial" w:cs="Arial"/>
          <w:i/>
          <w:color w:val="000000"/>
        </w:rPr>
        <w:t xml:space="preserve">yra </w:t>
      </w:r>
      <w:r w:rsidR="0003282E">
        <w:rPr>
          <w:rFonts w:ascii="Arial" w:hAnsi="Arial" w:cs="Arial"/>
          <w:i/>
          <w:color w:val="000000"/>
        </w:rPr>
        <w:t xml:space="preserve">E. </w:t>
      </w:r>
      <w:r w:rsidRPr="0098483D">
        <w:rPr>
          <w:rFonts w:ascii="Arial" w:hAnsi="Arial" w:cs="Arial"/>
          <w:i/>
          <w:color w:val="000000"/>
        </w:rPr>
        <w:t>Cruz, CTE Leadership Committee Chair</w:t>
      </w:r>
    </w:p>
    <w:p w14:paraId="1E93CBEE" w14:textId="74972833" w:rsidR="000E08FB" w:rsidRPr="0098483D" w:rsidRDefault="000E08FB" w:rsidP="007C417B">
      <w:pPr>
        <w:rPr>
          <w:rFonts w:ascii="Arial" w:hAnsi="Arial" w:cs="Arial"/>
          <w:i/>
          <w:color w:val="000000"/>
        </w:rPr>
      </w:pPr>
      <w:r w:rsidRPr="000E08FB">
        <w:rPr>
          <w:rFonts w:ascii="Arial" w:hAnsi="Arial" w:cs="Arial"/>
          <w:i/>
          <w:color w:val="000000"/>
        </w:rPr>
        <w:t xml:space="preserve">Dr. </w:t>
      </w:r>
      <w:proofErr w:type="spellStart"/>
      <w:r w:rsidRPr="000E08FB">
        <w:rPr>
          <w:rFonts w:ascii="Arial" w:hAnsi="Arial" w:cs="Arial"/>
          <w:i/>
          <w:color w:val="000000"/>
        </w:rPr>
        <w:t>Emilda</w:t>
      </w:r>
      <w:proofErr w:type="spellEnd"/>
      <w:r w:rsidRPr="000E08FB">
        <w:rPr>
          <w:rFonts w:ascii="Arial" w:hAnsi="Arial" w:cs="Arial"/>
          <w:i/>
          <w:color w:val="000000"/>
        </w:rPr>
        <w:t xml:space="preserve"> </w:t>
      </w:r>
      <w:proofErr w:type="spellStart"/>
      <w:r w:rsidRPr="000E08FB">
        <w:rPr>
          <w:rFonts w:ascii="Arial" w:hAnsi="Arial" w:cs="Arial"/>
          <w:i/>
          <w:color w:val="000000"/>
        </w:rPr>
        <w:t>Baghdaserians</w:t>
      </w:r>
      <w:proofErr w:type="spellEnd"/>
      <w:r w:rsidRPr="000E08FB">
        <w:rPr>
          <w:rFonts w:ascii="Arial" w:hAnsi="Arial" w:cs="Arial"/>
          <w:i/>
          <w:color w:val="000000"/>
        </w:rPr>
        <w:t>,</w:t>
      </w:r>
      <w:r>
        <w:rPr>
          <w:rFonts w:ascii="Arial" w:hAnsi="Arial" w:cs="Arial"/>
          <w:i/>
          <w:color w:val="000000"/>
        </w:rPr>
        <w:t xml:space="preserve"> Robert </w:t>
      </w:r>
      <w:proofErr w:type="spellStart"/>
      <w:r>
        <w:rPr>
          <w:rFonts w:ascii="Arial" w:hAnsi="Arial" w:cs="Arial"/>
          <w:i/>
          <w:color w:val="000000"/>
        </w:rPr>
        <w:t>Bodden</w:t>
      </w:r>
      <w:proofErr w:type="spellEnd"/>
      <w:r>
        <w:rPr>
          <w:rFonts w:ascii="Arial" w:hAnsi="Arial" w:cs="Arial"/>
          <w:i/>
          <w:color w:val="000000"/>
        </w:rPr>
        <w:t xml:space="preserve">, Jr., Jimmie Bowen, Angelica Campos, Christy </w:t>
      </w:r>
      <w:proofErr w:type="spellStart"/>
      <w:r>
        <w:rPr>
          <w:rFonts w:ascii="Arial" w:hAnsi="Arial" w:cs="Arial"/>
          <w:i/>
          <w:color w:val="000000"/>
        </w:rPr>
        <w:t>Coobatis</w:t>
      </w:r>
      <w:proofErr w:type="spellEnd"/>
      <w:r>
        <w:rPr>
          <w:rFonts w:ascii="Arial" w:hAnsi="Arial" w:cs="Arial"/>
          <w:i/>
          <w:color w:val="000000"/>
        </w:rPr>
        <w:t xml:space="preserve">, Christie Dam, Dr. Olivia S. </w:t>
      </w:r>
      <w:proofErr w:type="spellStart"/>
      <w:r>
        <w:rPr>
          <w:rFonts w:ascii="Arial" w:hAnsi="Arial" w:cs="Arial"/>
          <w:i/>
          <w:color w:val="000000"/>
        </w:rPr>
        <w:t>Herriford</w:t>
      </w:r>
      <w:proofErr w:type="spellEnd"/>
      <w:r>
        <w:rPr>
          <w:rFonts w:ascii="Arial" w:hAnsi="Arial" w:cs="Arial"/>
          <w:i/>
          <w:color w:val="000000"/>
        </w:rPr>
        <w:t xml:space="preserve">, Donald Laird, Don Mason, Tina </w:t>
      </w:r>
      <w:proofErr w:type="spellStart"/>
      <w:r>
        <w:rPr>
          <w:rFonts w:ascii="Arial" w:hAnsi="Arial" w:cs="Arial"/>
          <w:i/>
          <w:color w:val="000000"/>
        </w:rPr>
        <w:t>McClurkin</w:t>
      </w:r>
      <w:proofErr w:type="spellEnd"/>
      <w:r>
        <w:rPr>
          <w:rFonts w:ascii="Arial" w:hAnsi="Arial" w:cs="Arial"/>
          <w:i/>
          <w:color w:val="000000"/>
        </w:rPr>
        <w:t>, Kristina Perkins, Lynn Shaw, Violeta Wenger</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4251"/>
        <w:gridCol w:w="2631"/>
      </w:tblGrid>
      <w:tr w:rsidR="00557957" w:rsidRPr="001E0CE0" w14:paraId="7215A103" w14:textId="77777777" w:rsidTr="00C92390">
        <w:trPr>
          <w:tblHeader/>
          <w:tblCellSpacing w:w="15" w:type="dxa"/>
        </w:trPr>
        <w:tc>
          <w:tcPr>
            <w:tcW w:w="0" w:type="auto"/>
            <w:vAlign w:val="center"/>
            <w:hideMark/>
          </w:tcPr>
          <w:p w14:paraId="1425BCF0" w14:textId="146A3A9E" w:rsidR="00557957" w:rsidRPr="000E08FB" w:rsidRDefault="00557957" w:rsidP="00C92390">
            <w:pPr>
              <w:rPr>
                <w:rFonts w:ascii="Arial" w:hAnsi="Arial" w:cs="Arial"/>
                <w:bCs/>
              </w:rPr>
            </w:pPr>
            <w:r w:rsidRPr="000E08FB">
              <w:rPr>
                <w:rFonts w:ascii="Arial" w:hAnsi="Arial" w:cs="Arial"/>
                <w:bCs/>
              </w:rPr>
              <w:t>2020-2021 CTE Leadership Committee</w:t>
            </w:r>
          </w:p>
        </w:tc>
        <w:tc>
          <w:tcPr>
            <w:tcW w:w="2586" w:type="dxa"/>
            <w:vAlign w:val="center"/>
            <w:hideMark/>
          </w:tcPr>
          <w:p w14:paraId="06CE0401" w14:textId="2D852FCC" w:rsidR="00557957" w:rsidRPr="000E08FB" w:rsidRDefault="00557957" w:rsidP="00C92390">
            <w:pPr>
              <w:rPr>
                <w:rFonts w:ascii="Arial" w:hAnsi="Arial" w:cs="Arial"/>
                <w:bCs/>
                <w:sz w:val="20"/>
                <w:szCs w:val="20"/>
              </w:rPr>
            </w:pPr>
          </w:p>
        </w:tc>
      </w:tr>
    </w:tbl>
    <w:p w14:paraId="6B61E9CD" w14:textId="13B91719" w:rsidR="000E28E8" w:rsidRPr="00D77A4E" w:rsidRDefault="00557957" w:rsidP="007C417B">
      <w:pPr>
        <w:rPr>
          <w:rFonts w:ascii="Arial" w:hAnsi="Arial" w:cs="Arial"/>
          <w:color w:val="000000"/>
        </w:rPr>
      </w:pPr>
      <w:r w:rsidRPr="001E0CE0">
        <w:rPr>
          <w:rFonts w:ascii="Arial" w:hAnsi="Arial" w:cs="Arial"/>
          <w:color w:val="000000"/>
        </w:rPr>
        <w:tab/>
      </w:r>
      <w:r w:rsidRPr="001E0CE0">
        <w:rPr>
          <w:rFonts w:ascii="Arial" w:hAnsi="Arial" w:cs="Arial"/>
          <w:color w:val="000000"/>
        </w:rPr>
        <w:tab/>
      </w:r>
    </w:p>
    <w:p w14:paraId="15A08AE6" w14:textId="77777777" w:rsidR="005E4417" w:rsidRDefault="005E4417" w:rsidP="001F6E8B">
      <w:pPr>
        <w:rPr>
          <w:rFonts w:ascii="Arial" w:hAnsi="Arial" w:cs="Arial"/>
          <w:b/>
          <w:bCs/>
          <w:color w:val="000000"/>
        </w:rPr>
      </w:pPr>
    </w:p>
    <w:p w14:paraId="20AAAE7A" w14:textId="74AFC189" w:rsidR="001F6E8B" w:rsidRPr="001E0CE0" w:rsidRDefault="001F6E8B" w:rsidP="001F6E8B">
      <w:pPr>
        <w:rPr>
          <w:rFonts w:ascii="Arial" w:hAnsi="Arial" w:cs="Arial"/>
          <w:b/>
          <w:bCs/>
        </w:rPr>
      </w:pPr>
      <w:r w:rsidRPr="001E0CE0">
        <w:rPr>
          <w:rFonts w:ascii="Arial" w:hAnsi="Arial" w:cs="Arial"/>
          <w:b/>
          <w:bCs/>
          <w:noProof/>
        </w:rPr>
        <w:drawing>
          <wp:inline distT="0" distB="0" distL="0" distR="0" wp14:anchorId="3045C785" wp14:editId="2F0DBB77">
            <wp:extent cx="1172497" cy="102151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188916" cy="1035816"/>
                    </a:xfrm>
                    <a:prstGeom prst="rect">
                      <a:avLst/>
                    </a:prstGeom>
                  </pic:spPr>
                </pic:pic>
              </a:graphicData>
            </a:graphic>
          </wp:inline>
        </w:drawing>
      </w:r>
    </w:p>
    <w:p w14:paraId="1B0ADD58" w14:textId="0ADA2ED9" w:rsidR="008A1788" w:rsidRPr="001E0CE0" w:rsidRDefault="008A1788" w:rsidP="001F6E8B">
      <w:pPr>
        <w:rPr>
          <w:rFonts w:ascii="Arial" w:hAnsi="Arial" w:cs="Arial"/>
          <w:b/>
          <w:bCs/>
        </w:rPr>
      </w:pPr>
    </w:p>
    <w:p w14:paraId="6F43DEF2" w14:textId="28196AC6" w:rsidR="008A1788" w:rsidRPr="001E0CE0" w:rsidRDefault="008A1788" w:rsidP="001F6E8B">
      <w:pPr>
        <w:rPr>
          <w:rFonts w:ascii="Arial" w:hAnsi="Arial" w:cs="Arial"/>
          <w:b/>
          <w:bCs/>
          <w:u w:val="single"/>
        </w:rPr>
      </w:pPr>
      <w:r w:rsidRPr="001E0CE0">
        <w:rPr>
          <w:rFonts w:ascii="Arial" w:hAnsi="Arial" w:cs="Arial"/>
          <w:b/>
          <w:bCs/>
          <w:u w:val="single"/>
        </w:rPr>
        <w:t>CTE Faculty Minimum Qualifications Tool Kit</w:t>
      </w:r>
    </w:p>
    <w:p w14:paraId="03DF603F" w14:textId="279DFD3D" w:rsidR="008A1788" w:rsidRPr="001E0CE0" w:rsidRDefault="008A1788" w:rsidP="001F6E8B">
      <w:pPr>
        <w:rPr>
          <w:rFonts w:ascii="Arial" w:hAnsi="Arial" w:cs="Arial"/>
        </w:rPr>
      </w:pPr>
      <w:r w:rsidRPr="001E0CE0">
        <w:rPr>
          <w:rFonts w:ascii="Arial" w:hAnsi="Arial" w:cs="Arial"/>
        </w:rPr>
        <w:t>This step by step guide helps CTE faculty add industry experts, who may not have an Associate Degree to the hiring pool. This Tool Kit has been successfully used by colleges.</w:t>
      </w:r>
    </w:p>
    <w:p w14:paraId="0C4ED7E1" w14:textId="6DE8DEAF" w:rsidR="008A1788" w:rsidRPr="001E0CE0" w:rsidRDefault="00926602" w:rsidP="008A1788">
      <w:pPr>
        <w:rPr>
          <w:rFonts w:ascii="Arial" w:hAnsi="Arial" w:cs="Arial"/>
        </w:rPr>
      </w:pPr>
      <w:hyperlink r:id="rId9" w:history="1">
        <w:r w:rsidR="008A1788" w:rsidRPr="001E0CE0">
          <w:rPr>
            <w:rStyle w:val="Hyperlink"/>
            <w:rFonts w:ascii="Arial" w:hAnsi="Arial" w:cs="Arial"/>
          </w:rPr>
          <w:t>https://asccc.org/sites/default/files/ADAversion_CTEMinQualsToolkit.pdf</w:t>
        </w:r>
      </w:hyperlink>
    </w:p>
    <w:p w14:paraId="2F9B398F" w14:textId="77777777" w:rsidR="008A1788" w:rsidRPr="001E0CE0" w:rsidRDefault="008A1788" w:rsidP="001F6E8B">
      <w:pPr>
        <w:rPr>
          <w:rFonts w:ascii="Arial" w:hAnsi="Arial" w:cs="Arial"/>
          <w:b/>
          <w:bCs/>
        </w:rPr>
      </w:pPr>
    </w:p>
    <w:p w14:paraId="2D5C0E9D" w14:textId="77777777" w:rsidR="001E0CE0" w:rsidRPr="001E0CE0" w:rsidRDefault="001E0CE0" w:rsidP="001E0CE0">
      <w:pPr>
        <w:rPr>
          <w:rFonts w:ascii="Arial" w:hAnsi="Arial" w:cs="Arial"/>
          <w:b/>
          <w:u w:val="single"/>
        </w:rPr>
      </w:pPr>
      <w:r w:rsidRPr="001E0CE0">
        <w:rPr>
          <w:rFonts w:ascii="Arial" w:hAnsi="Arial" w:cs="Arial"/>
          <w:b/>
          <w:u w:val="single"/>
        </w:rPr>
        <w:t>Credit for Prior Learning (CPL) Toolkit</w:t>
      </w:r>
    </w:p>
    <w:p w14:paraId="2BEE9C97" w14:textId="5244A3A7" w:rsidR="001E0CE0" w:rsidRPr="001E0CE0" w:rsidRDefault="00FE46E6" w:rsidP="001E0CE0">
      <w:pPr>
        <w:rPr>
          <w:rFonts w:ascii="Arial" w:hAnsi="Arial" w:cs="Arial"/>
        </w:rPr>
      </w:pPr>
      <w:r>
        <w:rPr>
          <w:rFonts w:ascii="Arial" w:hAnsi="Arial" w:cs="Arial"/>
        </w:rPr>
        <w:t>CPL</w:t>
      </w:r>
      <w:r w:rsidR="001E0CE0" w:rsidRPr="001E0CE0">
        <w:rPr>
          <w:rFonts w:ascii="Arial" w:hAnsi="Arial" w:cs="Arial"/>
        </w:rPr>
        <w:t xml:space="preserve"> is a faculty-driven initiative where college credit is awarded for validated, college-level skills and knowledge gained outside of a college classroom such as: Students demonstrate their mastery of course learning outcomes through CPL assessment </w:t>
      </w:r>
      <w:r w:rsidR="001E0CE0" w:rsidRPr="001E0CE0">
        <w:rPr>
          <w:rFonts w:ascii="Arial" w:hAnsi="Arial" w:cs="Arial"/>
        </w:rPr>
        <w:lastRenderedPageBreak/>
        <w:t xml:space="preserve">methods determined by faculty discipline experts and defined in </w:t>
      </w:r>
      <w:hyperlink r:id="rId10" w:history="1">
        <w:r w:rsidR="001E0CE0" w:rsidRPr="001E0CE0">
          <w:rPr>
            <w:rStyle w:val="Hyperlink"/>
            <w:rFonts w:ascii="Arial" w:hAnsi="Arial" w:cs="Arial"/>
          </w:rPr>
          <w:t>Title 5 §55050 Credit for Prior Learning</w:t>
        </w:r>
      </w:hyperlink>
      <w:r w:rsidR="001E0CE0">
        <w:rPr>
          <w:rFonts w:ascii="Arial" w:hAnsi="Arial" w:cs="Arial"/>
        </w:rPr>
        <w:t>.</w:t>
      </w:r>
    </w:p>
    <w:p w14:paraId="7BFA215F" w14:textId="77777777" w:rsidR="001E0CE0" w:rsidRPr="001E0CE0" w:rsidRDefault="001E0CE0" w:rsidP="001E0CE0">
      <w:pPr>
        <w:rPr>
          <w:rFonts w:ascii="Arial" w:hAnsi="Arial" w:cs="Arial"/>
        </w:rPr>
      </w:pPr>
    </w:p>
    <w:p w14:paraId="511197D0" w14:textId="3347364F" w:rsidR="00FE46E6" w:rsidRDefault="00FE46E6" w:rsidP="001E0CE0">
      <w:pPr>
        <w:rPr>
          <w:rFonts w:ascii="Arial" w:hAnsi="Arial" w:cs="Arial"/>
        </w:rPr>
      </w:pPr>
      <w:r>
        <w:rPr>
          <w:rFonts w:ascii="Arial" w:hAnsi="Arial" w:cs="Arial"/>
        </w:rPr>
        <w:t xml:space="preserve">The Toolkit is available to </w:t>
      </w:r>
      <w:r w:rsidRPr="001E0CE0">
        <w:rPr>
          <w:rFonts w:ascii="Arial" w:hAnsi="Arial" w:cs="Arial"/>
        </w:rPr>
        <w:t xml:space="preserve">use in awarding credit to students.  Help us spread the word on how to use this great resource. </w:t>
      </w:r>
    </w:p>
    <w:p w14:paraId="4F9E3B87" w14:textId="7E8A7A89" w:rsidR="00FE46E6" w:rsidRDefault="00926602" w:rsidP="001E0CE0">
      <w:pPr>
        <w:rPr>
          <w:rFonts w:ascii="Arial" w:hAnsi="Arial" w:cs="Arial"/>
        </w:rPr>
      </w:pPr>
      <w:hyperlink r:id="rId11" w:history="1">
        <w:r w:rsidR="00FE46E6" w:rsidRPr="005F4D5A">
          <w:rPr>
            <w:rStyle w:val="Hyperlink"/>
            <w:rFonts w:ascii="Arial" w:hAnsi="Arial" w:cs="Arial"/>
          </w:rPr>
          <w:t>https://www.asccc.org/sites/default/files/CPL%20Toolkit.pdf</w:t>
        </w:r>
      </w:hyperlink>
      <w:r w:rsidR="00FE46E6">
        <w:rPr>
          <w:rFonts w:ascii="Arial" w:hAnsi="Arial" w:cs="Arial"/>
        </w:rPr>
        <w:t xml:space="preserve"> </w:t>
      </w:r>
    </w:p>
    <w:p w14:paraId="3028E53A" w14:textId="77777777" w:rsidR="001E0CE0" w:rsidRDefault="001E0CE0" w:rsidP="001F6E8B">
      <w:pPr>
        <w:rPr>
          <w:rFonts w:ascii="Arial" w:hAnsi="Arial" w:cs="Arial"/>
          <w:b/>
          <w:bCs/>
          <w:u w:val="single"/>
        </w:rPr>
      </w:pPr>
    </w:p>
    <w:p w14:paraId="4EF450F7" w14:textId="130E8C4B" w:rsidR="001F6E8B" w:rsidRPr="001E0CE0" w:rsidRDefault="001C2D04" w:rsidP="001F6E8B">
      <w:pPr>
        <w:rPr>
          <w:rFonts w:ascii="Arial" w:hAnsi="Arial" w:cs="Arial"/>
          <w:b/>
          <w:bCs/>
          <w:u w:val="single"/>
        </w:rPr>
      </w:pPr>
      <w:r w:rsidRPr="001E0CE0">
        <w:rPr>
          <w:rFonts w:ascii="Arial" w:hAnsi="Arial" w:cs="Arial"/>
          <w:b/>
          <w:bCs/>
          <w:u w:val="single"/>
        </w:rPr>
        <w:t>Professional Development Resources for CTE Faculty</w:t>
      </w:r>
    </w:p>
    <w:p w14:paraId="0DD2FAFC" w14:textId="0F05A23D" w:rsidR="001F6E8B" w:rsidRPr="001E0CE0" w:rsidRDefault="001F6E8B" w:rsidP="001F6E8B">
      <w:pPr>
        <w:rPr>
          <w:rFonts w:ascii="Arial" w:hAnsi="Arial" w:cs="Arial"/>
        </w:rPr>
      </w:pPr>
      <w:r w:rsidRPr="001E0CE0">
        <w:rPr>
          <w:rFonts w:ascii="Arial" w:hAnsi="Arial" w:cs="Arial"/>
        </w:rPr>
        <w:t xml:space="preserve">Below </w:t>
      </w:r>
      <w:proofErr w:type="gramStart"/>
      <w:r w:rsidR="009D6B72">
        <w:rPr>
          <w:rFonts w:ascii="Arial" w:hAnsi="Arial" w:cs="Arial"/>
        </w:rPr>
        <w:t>are</w:t>
      </w:r>
      <w:proofErr w:type="gramEnd"/>
      <w:r w:rsidR="009D6B72">
        <w:rPr>
          <w:rFonts w:ascii="Arial" w:hAnsi="Arial" w:cs="Arial"/>
        </w:rPr>
        <w:t xml:space="preserve"> a</w:t>
      </w:r>
      <w:r w:rsidRPr="001E0CE0">
        <w:rPr>
          <w:rFonts w:ascii="Arial" w:hAnsi="Arial" w:cs="Arial"/>
        </w:rPr>
        <w:t xml:space="preserve"> list of resources that are discipline specific by industry sector. They include free or reduced online labs, professional development and other resources. If you need more information please feel free to contact the California Community College Sector Directors. They can help you connect to industry, find resources and connect you to other faculty in your discipline across the state.</w:t>
      </w:r>
      <w:r w:rsidR="000C4A04" w:rsidRPr="001E0CE0">
        <w:rPr>
          <w:rFonts w:ascii="Arial" w:hAnsi="Arial" w:cs="Arial"/>
        </w:rPr>
        <w:t xml:space="preserve"> Click on the link below to get all </w:t>
      </w:r>
      <w:r w:rsidR="001C2D04" w:rsidRPr="001E0CE0">
        <w:rPr>
          <w:rFonts w:ascii="Arial" w:hAnsi="Arial" w:cs="Arial"/>
        </w:rPr>
        <w:t>th</w:t>
      </w:r>
      <w:r w:rsidR="00F6450E">
        <w:rPr>
          <w:rFonts w:ascii="Arial" w:hAnsi="Arial" w:cs="Arial"/>
        </w:rPr>
        <w:t xml:space="preserve">e </w:t>
      </w:r>
      <w:r w:rsidR="001C2D04" w:rsidRPr="001E0CE0">
        <w:rPr>
          <w:rFonts w:ascii="Arial" w:hAnsi="Arial" w:cs="Arial"/>
        </w:rPr>
        <w:t>sector directors and regional directors</w:t>
      </w:r>
      <w:r w:rsidR="000C4A04" w:rsidRPr="001E0CE0">
        <w:rPr>
          <w:rFonts w:ascii="Arial" w:hAnsi="Arial" w:cs="Arial"/>
        </w:rPr>
        <w:t xml:space="preserve"> contact information.</w:t>
      </w:r>
    </w:p>
    <w:p w14:paraId="1594F6F9" w14:textId="77777777" w:rsidR="001F6E8B" w:rsidRPr="001E0CE0" w:rsidRDefault="00926602" w:rsidP="001F6E8B">
      <w:pPr>
        <w:rPr>
          <w:rFonts w:ascii="Arial" w:hAnsi="Arial" w:cs="Arial"/>
          <w:b/>
          <w:bCs/>
        </w:rPr>
      </w:pPr>
      <w:hyperlink r:id="rId12" w:history="1">
        <w:r w:rsidR="001F6E8B" w:rsidRPr="001E0CE0">
          <w:rPr>
            <w:rStyle w:val="Hyperlink"/>
            <w:rFonts w:ascii="Arial" w:eastAsiaTheme="minorEastAsia" w:hAnsi="Arial" w:cs="Arial"/>
            <w:b/>
            <w:bCs/>
          </w:rPr>
          <w:t>https://www.cccco.edu/About-Us/Chancellors-Office/Divisions/Workforce-and-Economic-Development/Technical-Assistance-Providers</w:t>
        </w:r>
      </w:hyperlink>
    </w:p>
    <w:p w14:paraId="4E473006" w14:textId="77777777" w:rsidR="001F6E8B" w:rsidRPr="001E0CE0" w:rsidRDefault="001F6E8B" w:rsidP="001F6E8B">
      <w:pPr>
        <w:rPr>
          <w:rFonts w:ascii="Arial" w:hAnsi="Arial" w:cs="Arial"/>
          <w:b/>
          <w:bCs/>
        </w:rPr>
      </w:pPr>
    </w:p>
    <w:p w14:paraId="71F3548F" w14:textId="77777777" w:rsidR="001F6E8B" w:rsidRPr="001E0CE0" w:rsidRDefault="001F6E8B" w:rsidP="001F6E8B">
      <w:pPr>
        <w:rPr>
          <w:rFonts w:ascii="Arial" w:hAnsi="Arial" w:cs="Arial"/>
          <w:b/>
          <w:bCs/>
        </w:rPr>
      </w:pPr>
      <w:r w:rsidRPr="001E0CE0">
        <w:rPr>
          <w:rFonts w:ascii="Arial" w:hAnsi="Arial" w:cs="Arial"/>
          <w:b/>
          <w:bCs/>
        </w:rPr>
        <w:t xml:space="preserve">Advanced Manufacturing </w:t>
      </w:r>
    </w:p>
    <w:p w14:paraId="4DCF043F" w14:textId="77777777" w:rsidR="00F6450E" w:rsidRPr="00F6450E" w:rsidRDefault="001F6E8B" w:rsidP="001F6E8B">
      <w:pPr>
        <w:rPr>
          <w:rFonts w:ascii="Arial" w:hAnsi="Arial" w:cs="Arial"/>
          <w:color w:val="000000" w:themeColor="text1"/>
        </w:rPr>
      </w:pPr>
      <w:r w:rsidRPr="00F6450E">
        <w:rPr>
          <w:rFonts w:ascii="Arial" w:hAnsi="Arial" w:cs="Arial"/>
          <w:color w:val="000000" w:themeColor="text1"/>
        </w:rPr>
        <w:t>Advanced Manufacturing Sector Faculty Development site:</w:t>
      </w:r>
    </w:p>
    <w:p w14:paraId="1EFFE8F0" w14:textId="412BA2D5" w:rsidR="001F6E8B" w:rsidRPr="001E0CE0" w:rsidRDefault="00926602" w:rsidP="001F6E8B">
      <w:pPr>
        <w:rPr>
          <w:rFonts w:ascii="Arial" w:hAnsi="Arial" w:cs="Arial"/>
        </w:rPr>
      </w:pPr>
      <w:hyperlink r:id="rId13" w:history="1">
        <w:r w:rsidR="00F6450E" w:rsidRPr="005F4D5A">
          <w:rPr>
            <w:rStyle w:val="Hyperlink"/>
            <w:rFonts w:ascii="Arial" w:hAnsi="Arial" w:cs="Arial"/>
          </w:rPr>
          <w:t>http://www.cact.org/online_courses.php</w:t>
        </w:r>
      </w:hyperlink>
    </w:p>
    <w:p w14:paraId="5A9803BF" w14:textId="77777777" w:rsidR="001F6E8B" w:rsidRPr="001E0CE0" w:rsidRDefault="001F6E8B" w:rsidP="001F6E8B">
      <w:pPr>
        <w:rPr>
          <w:rFonts w:ascii="Arial" w:hAnsi="Arial" w:cs="Arial"/>
          <w:b/>
          <w:bCs/>
        </w:rPr>
      </w:pPr>
    </w:p>
    <w:p w14:paraId="14D497F2" w14:textId="77777777" w:rsidR="001F6E8B" w:rsidRPr="001E0CE0" w:rsidRDefault="001F6E8B" w:rsidP="001F6E8B">
      <w:pPr>
        <w:rPr>
          <w:rFonts w:ascii="Arial" w:hAnsi="Arial" w:cs="Arial"/>
          <w:b/>
          <w:bCs/>
        </w:rPr>
      </w:pPr>
      <w:r w:rsidRPr="001E0CE0">
        <w:rPr>
          <w:rFonts w:ascii="Arial" w:hAnsi="Arial" w:cs="Arial"/>
          <w:b/>
          <w:bCs/>
        </w:rPr>
        <w:t>Advanced Transportation and Logistics</w:t>
      </w:r>
    </w:p>
    <w:p w14:paraId="3AD5E56C" w14:textId="77777777" w:rsidR="001F6E8B" w:rsidRPr="001E0CE0" w:rsidRDefault="00926602" w:rsidP="001F6E8B">
      <w:pPr>
        <w:rPr>
          <w:rFonts w:ascii="Arial" w:hAnsi="Arial" w:cs="Arial"/>
          <w:b/>
          <w:bCs/>
        </w:rPr>
      </w:pPr>
      <w:hyperlink r:id="rId14" w:history="1">
        <w:r w:rsidR="001F6E8B" w:rsidRPr="001E0CE0">
          <w:rPr>
            <w:rStyle w:val="Hyperlink"/>
            <w:rFonts w:ascii="Arial" w:hAnsi="Arial" w:cs="Arial"/>
            <w:b/>
            <w:bCs/>
          </w:rPr>
          <w:t>ATL Sector Faculty Resources</w:t>
        </w:r>
      </w:hyperlink>
    </w:p>
    <w:p w14:paraId="3ACF3727" w14:textId="77777777" w:rsidR="001F6E8B" w:rsidRPr="001E0CE0" w:rsidRDefault="001F6E8B" w:rsidP="001F6E8B">
      <w:pPr>
        <w:rPr>
          <w:rFonts w:ascii="Arial" w:hAnsi="Arial" w:cs="Arial"/>
          <w:b/>
          <w:bCs/>
        </w:rPr>
      </w:pPr>
    </w:p>
    <w:p w14:paraId="3A83A19E" w14:textId="1A4C8D33" w:rsidR="001F6E8B" w:rsidRPr="001E0CE0" w:rsidRDefault="001F6E8B" w:rsidP="001F6E8B">
      <w:pPr>
        <w:rPr>
          <w:rFonts w:ascii="Arial" w:hAnsi="Arial" w:cs="Arial"/>
          <w:b/>
          <w:bCs/>
        </w:rPr>
      </w:pPr>
      <w:r w:rsidRPr="001E0CE0">
        <w:rPr>
          <w:rFonts w:ascii="Arial" w:hAnsi="Arial" w:cs="Arial"/>
          <w:b/>
          <w:bCs/>
        </w:rPr>
        <w:t>Agriculture, Water &amp; Environmental Technologies</w:t>
      </w:r>
    </w:p>
    <w:p w14:paraId="22A0FE11" w14:textId="4C35F2D0" w:rsidR="001F6E8B" w:rsidRPr="001E0CE0" w:rsidRDefault="00926602" w:rsidP="001F6E8B">
      <w:pPr>
        <w:rPr>
          <w:rFonts w:ascii="Arial" w:hAnsi="Arial" w:cs="Arial"/>
          <w:color w:val="000000"/>
        </w:rPr>
      </w:pPr>
      <w:hyperlink r:id="rId15" w:history="1">
        <w:r w:rsidR="001F6E8B" w:rsidRPr="001E0CE0">
          <w:rPr>
            <w:rFonts w:ascii="Arial" w:hAnsi="Arial" w:cs="Arial"/>
            <w:color w:val="800080"/>
            <w:u w:val="single"/>
          </w:rPr>
          <w:t>https://www.agnrcurriculum.org/</w:t>
        </w:r>
      </w:hyperlink>
      <w:r w:rsidR="001F6E8B" w:rsidRPr="001E0CE0">
        <w:rPr>
          <w:rFonts w:ascii="Arial" w:hAnsi="Arial" w:cs="Arial"/>
          <w:color w:val="1F497D"/>
        </w:rPr>
        <w:t> </w:t>
      </w:r>
      <w:r w:rsidR="001F6E8B" w:rsidRPr="00F6450E">
        <w:rPr>
          <w:rFonts w:ascii="Arial" w:hAnsi="Arial" w:cs="Arial"/>
          <w:color w:val="000000" w:themeColor="text1"/>
        </w:rPr>
        <w:t>Curriculum website for teachers including a COVID-19 resource page.</w:t>
      </w:r>
      <w:r w:rsidR="00F6450E" w:rsidRPr="00F6450E">
        <w:rPr>
          <w:rFonts w:ascii="Arial" w:hAnsi="Arial" w:cs="Arial"/>
          <w:color w:val="000000" w:themeColor="text1"/>
        </w:rPr>
        <w:t xml:space="preserve">  </w:t>
      </w:r>
      <w:r w:rsidR="001F6E8B" w:rsidRPr="00F6450E">
        <w:rPr>
          <w:rFonts w:ascii="Arial" w:hAnsi="Arial" w:cs="Arial"/>
          <w:color w:val="000000" w:themeColor="text1"/>
        </w:rPr>
        <w:t>We also have an AGNR group page on Canvas where teachers in AGNR can share lessons, classes, tests</w:t>
      </w:r>
      <w:r w:rsidR="00F6450E" w:rsidRPr="00F6450E">
        <w:rPr>
          <w:rFonts w:ascii="Arial" w:hAnsi="Arial" w:cs="Arial"/>
          <w:color w:val="000000" w:themeColor="text1"/>
        </w:rPr>
        <w:t>.</w:t>
      </w:r>
    </w:p>
    <w:p w14:paraId="42307B3E" w14:textId="77777777" w:rsidR="001F6E8B" w:rsidRPr="001E0CE0" w:rsidRDefault="001F6E8B" w:rsidP="001F6E8B">
      <w:pPr>
        <w:rPr>
          <w:rFonts w:ascii="Arial" w:hAnsi="Arial" w:cs="Arial"/>
          <w:b/>
          <w:bCs/>
        </w:rPr>
      </w:pPr>
    </w:p>
    <w:p w14:paraId="2C0EBB58" w14:textId="77777777" w:rsidR="00F6450E" w:rsidRDefault="00F6450E" w:rsidP="001F6E8B">
      <w:pPr>
        <w:rPr>
          <w:rFonts w:ascii="Arial" w:hAnsi="Arial" w:cs="Arial"/>
          <w:b/>
          <w:bCs/>
        </w:rPr>
      </w:pPr>
    </w:p>
    <w:p w14:paraId="58F4DE13" w14:textId="679A7887" w:rsidR="001F6E8B" w:rsidRPr="001E0CE0" w:rsidRDefault="001F6E8B" w:rsidP="001F6E8B">
      <w:pPr>
        <w:rPr>
          <w:rFonts w:ascii="Arial" w:hAnsi="Arial" w:cs="Arial"/>
          <w:b/>
          <w:bCs/>
        </w:rPr>
      </w:pPr>
      <w:r w:rsidRPr="001E0CE0">
        <w:rPr>
          <w:rFonts w:ascii="Arial" w:hAnsi="Arial" w:cs="Arial"/>
          <w:b/>
          <w:bCs/>
        </w:rPr>
        <w:t>Business &amp; Entrepreneurship</w:t>
      </w:r>
    </w:p>
    <w:p w14:paraId="5BBF6D89" w14:textId="77777777" w:rsidR="00F6450E" w:rsidRDefault="00926602" w:rsidP="001F6E8B">
      <w:pPr>
        <w:rPr>
          <w:rFonts w:ascii="Arial" w:hAnsi="Arial" w:cs="Arial"/>
          <w:color w:val="0C0817"/>
          <w:shd w:val="clear" w:color="auto" w:fill="FFFFFF"/>
        </w:rPr>
      </w:pPr>
      <w:hyperlink r:id="rId16" w:history="1">
        <w:r w:rsidR="001F6E8B" w:rsidRPr="001E0CE0">
          <w:rPr>
            <w:rStyle w:val="Hyperlink"/>
            <w:rFonts w:ascii="Arial" w:hAnsi="Arial" w:cs="Arial"/>
            <w:color w:val="800080"/>
          </w:rPr>
          <w:t>Business and Entrepreneurship Sector Webinar series</w:t>
        </w:r>
      </w:hyperlink>
      <w:r w:rsidR="001F6E8B" w:rsidRPr="001E0CE0">
        <w:rPr>
          <w:rFonts w:ascii="Arial" w:hAnsi="Arial" w:cs="Arial"/>
          <w:color w:val="0C0817"/>
        </w:rPr>
        <w:t>:   The Business and Entrepreneurship Sector hosts a</w:t>
      </w:r>
      <w:r w:rsidR="001F6E8B" w:rsidRPr="001E0CE0">
        <w:rPr>
          <w:rStyle w:val="apple-converted-space"/>
          <w:rFonts w:ascii="Arial" w:hAnsi="Arial" w:cs="Arial"/>
          <w:color w:val="0C0817"/>
          <w:shd w:val="clear" w:color="auto" w:fill="FFFFFF"/>
        </w:rPr>
        <w:t> </w:t>
      </w:r>
      <w:r w:rsidR="001F6E8B" w:rsidRPr="001E0CE0">
        <w:rPr>
          <w:rFonts w:ascii="Arial" w:hAnsi="Arial" w:cs="Arial"/>
          <w:color w:val="0C0817"/>
          <w:shd w:val="clear" w:color="auto" w:fill="FFFFFF"/>
        </w:rPr>
        <w:t>monthly live webinar series to help business and entrepreneurship educators stay up-to-date on the latest trends and community college best practices. To register or view past webinars visit</w:t>
      </w:r>
    </w:p>
    <w:p w14:paraId="44F875F7" w14:textId="59DA16C8" w:rsidR="001F6E8B" w:rsidRPr="001E0CE0" w:rsidRDefault="001F6E8B" w:rsidP="001F6E8B">
      <w:pPr>
        <w:rPr>
          <w:rFonts w:ascii="Arial" w:hAnsi="Arial" w:cs="Arial"/>
        </w:rPr>
      </w:pPr>
      <w:r w:rsidRPr="001E0CE0">
        <w:rPr>
          <w:rStyle w:val="apple-converted-space"/>
          <w:rFonts w:ascii="Arial" w:hAnsi="Arial" w:cs="Arial"/>
          <w:color w:val="0C0817"/>
          <w:shd w:val="clear" w:color="auto" w:fill="FFFFFF"/>
        </w:rPr>
        <w:t> </w:t>
      </w:r>
      <w:hyperlink r:id="rId17" w:history="1">
        <w:r w:rsidRPr="001E0CE0">
          <w:rPr>
            <w:rStyle w:val="Hyperlink"/>
            <w:rFonts w:ascii="Arial" w:hAnsi="Arial" w:cs="Arial"/>
            <w:color w:val="800080"/>
            <w:shd w:val="clear" w:color="auto" w:fill="FFFFFF"/>
          </w:rPr>
          <w:t>https://www.businessandentrepreneurship.net/sector-webinars.html</w:t>
        </w:r>
      </w:hyperlink>
      <w:r w:rsidR="00F6450E">
        <w:rPr>
          <w:rStyle w:val="Hyperlink"/>
          <w:rFonts w:ascii="Arial" w:hAnsi="Arial" w:cs="Arial"/>
          <w:color w:val="800080"/>
          <w:shd w:val="clear" w:color="auto" w:fill="FFFFFF"/>
        </w:rPr>
        <w:t>.</w:t>
      </w:r>
    </w:p>
    <w:p w14:paraId="415DD16A" w14:textId="77777777" w:rsidR="001F6E8B" w:rsidRPr="001E0CE0" w:rsidRDefault="001F6E8B" w:rsidP="001F6E8B">
      <w:pPr>
        <w:rPr>
          <w:rFonts w:ascii="Arial" w:hAnsi="Arial" w:cs="Arial"/>
          <w:b/>
          <w:bCs/>
        </w:rPr>
      </w:pPr>
    </w:p>
    <w:p w14:paraId="47379664" w14:textId="3A64C0A9" w:rsidR="001F6E8B" w:rsidRPr="001E0CE0" w:rsidRDefault="001F6E8B" w:rsidP="001F6E8B">
      <w:pPr>
        <w:rPr>
          <w:rFonts w:ascii="Arial" w:hAnsi="Arial" w:cs="Arial"/>
          <w:b/>
          <w:bCs/>
        </w:rPr>
      </w:pPr>
      <w:r w:rsidRPr="001E0CE0">
        <w:rPr>
          <w:rFonts w:ascii="Arial" w:hAnsi="Arial" w:cs="Arial"/>
          <w:b/>
          <w:bCs/>
        </w:rPr>
        <w:t>Energy, Construction &amp; Utilities</w:t>
      </w:r>
    </w:p>
    <w:p w14:paraId="3A914DB9" w14:textId="77777777" w:rsidR="001F6E8B" w:rsidRPr="001E0CE0" w:rsidRDefault="00926602" w:rsidP="001F6E8B">
      <w:pPr>
        <w:rPr>
          <w:rFonts w:ascii="Arial" w:hAnsi="Arial" w:cs="Arial"/>
          <w:color w:val="000000"/>
        </w:rPr>
      </w:pPr>
      <w:hyperlink r:id="rId18" w:history="1">
        <w:r w:rsidR="001F6E8B" w:rsidRPr="001E0CE0">
          <w:rPr>
            <w:rFonts w:ascii="Arial" w:hAnsi="Arial" w:cs="Arial"/>
            <w:color w:val="0000FF"/>
            <w:u w:val="single"/>
          </w:rPr>
          <w:t>https://www.ecusector.com/covid19.html</w:t>
        </w:r>
      </w:hyperlink>
    </w:p>
    <w:p w14:paraId="735F926A" w14:textId="77777777" w:rsidR="001F6E8B" w:rsidRPr="001E0CE0" w:rsidRDefault="001F6E8B" w:rsidP="001F6E8B">
      <w:pPr>
        <w:rPr>
          <w:rFonts w:ascii="Arial" w:hAnsi="Arial" w:cs="Arial"/>
          <w:color w:val="000000"/>
        </w:rPr>
      </w:pPr>
      <w:r w:rsidRPr="00F6450E">
        <w:rPr>
          <w:rFonts w:ascii="Arial" w:hAnsi="Arial" w:cs="Arial"/>
          <w:color w:val="000000" w:themeColor="text1"/>
        </w:rPr>
        <w:t>This particular page has the most recent resources, online tools, past and future webinar content, and industry connections for ECU faculty</w:t>
      </w:r>
      <w:r w:rsidRPr="001E0CE0">
        <w:rPr>
          <w:rFonts w:ascii="Arial" w:hAnsi="Arial" w:cs="Arial"/>
          <w:color w:val="000000"/>
        </w:rPr>
        <w:t>.</w:t>
      </w:r>
    </w:p>
    <w:p w14:paraId="4C938714" w14:textId="77777777" w:rsidR="001F6E8B" w:rsidRPr="001E0CE0" w:rsidRDefault="001F6E8B" w:rsidP="001F6E8B">
      <w:pPr>
        <w:rPr>
          <w:rFonts w:ascii="Arial" w:hAnsi="Arial" w:cs="Arial"/>
          <w:b/>
          <w:bCs/>
        </w:rPr>
      </w:pPr>
    </w:p>
    <w:p w14:paraId="52B1D8F1" w14:textId="4C497D9D" w:rsidR="001F6E8B" w:rsidRPr="001E0CE0" w:rsidRDefault="001F6E8B" w:rsidP="001F6E8B">
      <w:pPr>
        <w:rPr>
          <w:rFonts w:ascii="Arial" w:hAnsi="Arial" w:cs="Arial"/>
          <w:b/>
          <w:bCs/>
        </w:rPr>
      </w:pPr>
      <w:r w:rsidRPr="001E0CE0">
        <w:rPr>
          <w:rFonts w:ascii="Arial" w:hAnsi="Arial" w:cs="Arial"/>
          <w:b/>
          <w:bCs/>
        </w:rPr>
        <w:t>Global Trade</w:t>
      </w:r>
    </w:p>
    <w:p w14:paraId="0BDC64C1" w14:textId="77777777" w:rsidR="001F6E8B" w:rsidRPr="001E0CE0" w:rsidRDefault="001F6E8B" w:rsidP="001F6E8B">
      <w:pPr>
        <w:rPr>
          <w:rFonts w:ascii="Arial" w:hAnsi="Arial" w:cs="Arial"/>
          <w:b/>
          <w:bCs/>
        </w:rPr>
      </w:pPr>
      <w:r w:rsidRPr="001E0CE0">
        <w:rPr>
          <w:rFonts w:ascii="Arial" w:hAnsi="Arial" w:cs="Arial"/>
          <w:color w:val="1F497D"/>
        </w:rPr>
        <w:t> </w:t>
      </w:r>
      <w:hyperlink r:id="rId19" w:history="1">
        <w:r w:rsidRPr="001E0CE0">
          <w:rPr>
            <w:rFonts w:ascii="Arial" w:hAnsi="Arial" w:cs="Arial"/>
            <w:color w:val="800080"/>
            <w:u w:val="single"/>
          </w:rPr>
          <w:t>https://globaltradeworkforce.com/</w:t>
        </w:r>
      </w:hyperlink>
    </w:p>
    <w:p w14:paraId="2111F35E" w14:textId="77777777" w:rsidR="001F6E8B" w:rsidRPr="001E0CE0" w:rsidRDefault="001F6E8B" w:rsidP="001F6E8B">
      <w:pPr>
        <w:rPr>
          <w:rFonts w:ascii="Arial" w:hAnsi="Arial" w:cs="Arial"/>
          <w:color w:val="000000"/>
        </w:rPr>
      </w:pPr>
      <w:r w:rsidRPr="001E0CE0">
        <w:rPr>
          <w:rFonts w:ascii="Arial" w:hAnsi="Arial" w:cs="Arial"/>
          <w:color w:val="1F497D"/>
        </w:rPr>
        <w:t> </w:t>
      </w:r>
      <w:hyperlink r:id="rId20" w:history="1">
        <w:r w:rsidRPr="001E0CE0">
          <w:rPr>
            <w:rFonts w:ascii="Arial" w:hAnsi="Arial" w:cs="Arial"/>
            <w:color w:val="800080"/>
            <w:u w:val="single"/>
          </w:rPr>
          <w:t>https://cainternationaltrade.org/</w:t>
        </w:r>
      </w:hyperlink>
    </w:p>
    <w:p w14:paraId="73990BC2" w14:textId="77777777" w:rsidR="001F6E8B" w:rsidRPr="001E0CE0" w:rsidRDefault="001F6E8B" w:rsidP="001F6E8B">
      <w:pPr>
        <w:rPr>
          <w:rFonts w:ascii="Arial" w:hAnsi="Arial" w:cs="Arial"/>
          <w:b/>
          <w:bCs/>
        </w:rPr>
      </w:pPr>
    </w:p>
    <w:p w14:paraId="2B7B67F2" w14:textId="2F257D6D" w:rsidR="001F6E8B" w:rsidRPr="001E0CE0" w:rsidRDefault="001F6E8B" w:rsidP="001F6E8B">
      <w:pPr>
        <w:rPr>
          <w:rFonts w:ascii="Arial" w:hAnsi="Arial" w:cs="Arial"/>
          <w:b/>
          <w:bCs/>
        </w:rPr>
      </w:pPr>
      <w:r w:rsidRPr="001E0CE0">
        <w:rPr>
          <w:rFonts w:ascii="Arial" w:hAnsi="Arial" w:cs="Arial"/>
          <w:b/>
          <w:bCs/>
        </w:rPr>
        <w:lastRenderedPageBreak/>
        <w:t>Health</w:t>
      </w:r>
    </w:p>
    <w:p w14:paraId="5AF9AB6B" w14:textId="138FB2F7" w:rsidR="001F6E8B" w:rsidRPr="001E0CE0" w:rsidRDefault="00926602" w:rsidP="001F6E8B">
      <w:pPr>
        <w:rPr>
          <w:rFonts w:ascii="Arial" w:hAnsi="Arial" w:cs="Arial"/>
          <w:color w:val="000000"/>
        </w:rPr>
      </w:pPr>
      <w:hyperlink r:id="rId21" w:history="1">
        <w:r w:rsidR="001F6E8B" w:rsidRPr="001E0CE0">
          <w:rPr>
            <w:rStyle w:val="Hyperlink"/>
            <w:rFonts w:ascii="Arial" w:hAnsi="Arial" w:cs="Arial"/>
          </w:rPr>
          <w:t>https://ca-hwi.org/educators/nursing-professional-development/</w:t>
        </w:r>
      </w:hyperlink>
    </w:p>
    <w:p w14:paraId="37320B3A" w14:textId="77777777" w:rsidR="001F6E8B" w:rsidRPr="001E0CE0" w:rsidRDefault="00926602" w:rsidP="001F6E8B">
      <w:pPr>
        <w:rPr>
          <w:rFonts w:ascii="Arial" w:hAnsi="Arial" w:cs="Arial"/>
          <w:color w:val="000000"/>
        </w:rPr>
      </w:pPr>
      <w:hyperlink r:id="rId22" w:history="1">
        <w:r w:rsidR="001F6E8B" w:rsidRPr="001E0CE0">
          <w:rPr>
            <w:rStyle w:val="Hyperlink"/>
            <w:rFonts w:ascii="Arial" w:hAnsi="Arial" w:cs="Arial"/>
          </w:rPr>
          <w:t>https://ca-hwi.org/blog/</w:t>
        </w:r>
      </w:hyperlink>
    </w:p>
    <w:p w14:paraId="3A62C626" w14:textId="77777777" w:rsidR="001F6E8B" w:rsidRPr="001E0CE0" w:rsidRDefault="001F6E8B" w:rsidP="001F6E8B">
      <w:pPr>
        <w:rPr>
          <w:rFonts w:ascii="Arial" w:hAnsi="Arial" w:cs="Arial"/>
          <w:b/>
          <w:bCs/>
        </w:rPr>
      </w:pPr>
    </w:p>
    <w:p w14:paraId="7A58639D" w14:textId="77777777" w:rsidR="001F6E8B" w:rsidRPr="001E0CE0" w:rsidRDefault="001F6E8B" w:rsidP="001F6E8B">
      <w:pPr>
        <w:rPr>
          <w:rFonts w:ascii="Arial" w:hAnsi="Arial" w:cs="Arial"/>
          <w:b/>
          <w:bCs/>
        </w:rPr>
      </w:pPr>
      <w:r w:rsidRPr="001E0CE0">
        <w:rPr>
          <w:rFonts w:ascii="Arial" w:hAnsi="Arial" w:cs="Arial"/>
          <w:b/>
          <w:bCs/>
        </w:rPr>
        <w:t>Information &amp; Communication Technologies (ICT) and Digital Media</w:t>
      </w:r>
    </w:p>
    <w:p w14:paraId="2BF266A3" w14:textId="19C86821" w:rsidR="001F6E8B" w:rsidRPr="001E0CE0" w:rsidRDefault="00926602" w:rsidP="001F6E8B">
      <w:pPr>
        <w:rPr>
          <w:rFonts w:ascii="Arial" w:hAnsi="Arial" w:cs="Arial"/>
        </w:rPr>
      </w:pPr>
      <w:hyperlink r:id="rId23" w:history="1">
        <w:r w:rsidR="001F6E8B" w:rsidRPr="001E0CE0">
          <w:rPr>
            <w:rFonts w:ascii="Arial" w:hAnsi="Arial" w:cs="Arial"/>
            <w:color w:val="0000FF"/>
            <w:u w:val="single"/>
          </w:rPr>
          <w:t>The ICT Educator Webinar series</w:t>
        </w:r>
      </w:hyperlink>
      <w:r w:rsidR="001F6E8B" w:rsidRPr="001E0CE0">
        <w:rPr>
          <w:rFonts w:ascii="Arial" w:hAnsi="Arial" w:cs="Arial"/>
          <w:color w:val="0C0817"/>
        </w:rPr>
        <w:t>:   </w:t>
      </w:r>
      <w:r w:rsidR="001F6E8B" w:rsidRPr="001E0CE0">
        <w:rPr>
          <w:rFonts w:ascii="Arial" w:hAnsi="Arial" w:cs="Arial"/>
          <w:color w:val="0C0817"/>
          <w:shd w:val="clear" w:color="auto" w:fill="FFFFFF"/>
        </w:rPr>
        <w:t xml:space="preserve">A weekly live webinar series to help ICT educators stay up-to-date on the latest trends, technologies and community college best practices, all without attending a conference! </w:t>
      </w:r>
      <w:r w:rsidR="001F6E8B" w:rsidRPr="001E0CE0">
        <w:rPr>
          <w:rFonts w:ascii="Arial" w:hAnsi="Arial" w:cs="Arial"/>
          <w:color w:val="000000"/>
          <w:shd w:val="clear" w:color="auto" w:fill="FFFFFF"/>
        </w:rPr>
        <w:t>These webinars present an opportunity for faculty to learn from each other, as well as the statewide Information Communication Technologies (ICT) team of 10 Regional Directors. See the schedule, recordings, transcripts as well as to register </w:t>
      </w:r>
      <w:hyperlink r:id="rId24" w:history="1">
        <w:r w:rsidR="001F6E8B" w:rsidRPr="001E0CE0">
          <w:rPr>
            <w:rFonts w:ascii="Arial" w:hAnsi="Arial" w:cs="Arial"/>
            <w:color w:val="0000FF"/>
            <w:u w:val="single"/>
          </w:rPr>
          <w:t>here</w:t>
        </w:r>
      </w:hyperlink>
      <w:r w:rsidR="00F6450E">
        <w:rPr>
          <w:rFonts w:ascii="Arial" w:hAnsi="Arial" w:cs="Arial"/>
          <w:color w:val="0000FF"/>
          <w:u w:val="single"/>
        </w:rPr>
        <w:t>.</w:t>
      </w:r>
    </w:p>
    <w:p w14:paraId="0E4B6836" w14:textId="77777777" w:rsidR="001F6E8B" w:rsidRPr="001E0CE0" w:rsidRDefault="001F6E8B" w:rsidP="001F6E8B">
      <w:pPr>
        <w:rPr>
          <w:rFonts w:ascii="Arial" w:hAnsi="Arial" w:cs="Arial"/>
          <w:b/>
          <w:bCs/>
        </w:rPr>
      </w:pPr>
    </w:p>
    <w:p w14:paraId="084EE845" w14:textId="0AD168ED" w:rsidR="001F6E8B" w:rsidRPr="001E0CE0" w:rsidRDefault="001F6E8B" w:rsidP="001F6E8B">
      <w:pPr>
        <w:rPr>
          <w:rFonts w:ascii="Arial" w:hAnsi="Arial" w:cs="Arial"/>
          <w:b/>
          <w:bCs/>
        </w:rPr>
      </w:pPr>
      <w:r w:rsidRPr="001E0CE0">
        <w:rPr>
          <w:rFonts w:ascii="Arial" w:hAnsi="Arial" w:cs="Arial"/>
          <w:b/>
          <w:bCs/>
        </w:rPr>
        <w:t>Life Sciences and Biotech:</w:t>
      </w:r>
    </w:p>
    <w:p w14:paraId="56314BF3" w14:textId="77777777" w:rsidR="001F6E8B" w:rsidRPr="001E0CE0" w:rsidRDefault="00926602" w:rsidP="001F6E8B">
      <w:pPr>
        <w:rPr>
          <w:rFonts w:ascii="Arial" w:hAnsi="Arial" w:cs="Arial"/>
          <w:color w:val="000000"/>
        </w:rPr>
      </w:pPr>
      <w:hyperlink r:id="rId25" w:history="1">
        <w:r w:rsidR="001F6E8B" w:rsidRPr="001E0CE0">
          <w:rPr>
            <w:rFonts w:ascii="Arial" w:hAnsi="Arial" w:cs="Arial"/>
            <w:color w:val="0000FF"/>
            <w:u w:val="single"/>
          </w:rPr>
          <w:t>http://www.calbiotechcareers.org/</w:t>
        </w:r>
      </w:hyperlink>
      <w:r w:rsidR="001F6E8B" w:rsidRPr="001E0CE0">
        <w:rPr>
          <w:rFonts w:ascii="Arial" w:hAnsi="Arial" w:cs="Arial"/>
          <w:color w:val="000000"/>
        </w:rPr>
        <w:t>. </w:t>
      </w:r>
    </w:p>
    <w:p w14:paraId="3C3B7B8D" w14:textId="77777777" w:rsidR="001F6E8B" w:rsidRPr="00F6450E" w:rsidRDefault="001F6E8B" w:rsidP="001F6E8B">
      <w:pPr>
        <w:rPr>
          <w:rFonts w:ascii="Arial" w:hAnsi="Arial" w:cs="Arial"/>
          <w:color w:val="000000" w:themeColor="text1"/>
        </w:rPr>
      </w:pPr>
      <w:r w:rsidRPr="00F6450E">
        <w:rPr>
          <w:rFonts w:ascii="Arial" w:hAnsi="Arial" w:cs="Arial"/>
          <w:color w:val="000000" w:themeColor="text1"/>
        </w:rPr>
        <w:t>Hands-On Laboratory Training Leads to an Industry- and Faculty-Vetted Employability Milestone. Additional education leads to American Society for Quality-Recognized Credentials.</w:t>
      </w:r>
    </w:p>
    <w:p w14:paraId="77F5DE78" w14:textId="77777777" w:rsidR="001F6E8B" w:rsidRPr="001E0CE0" w:rsidRDefault="001F6E8B" w:rsidP="001F6E8B">
      <w:pPr>
        <w:rPr>
          <w:rFonts w:ascii="Arial" w:hAnsi="Arial" w:cs="Arial"/>
          <w:b/>
          <w:bCs/>
        </w:rPr>
      </w:pPr>
    </w:p>
    <w:p w14:paraId="63F673FF" w14:textId="1EB3129C" w:rsidR="001F6E8B" w:rsidRPr="001E0CE0" w:rsidRDefault="001F6E8B" w:rsidP="001F6E8B">
      <w:pPr>
        <w:rPr>
          <w:rFonts w:ascii="Arial" w:hAnsi="Arial" w:cs="Arial"/>
          <w:b/>
          <w:bCs/>
        </w:rPr>
      </w:pPr>
      <w:r w:rsidRPr="001E0CE0">
        <w:rPr>
          <w:rFonts w:ascii="Arial" w:hAnsi="Arial" w:cs="Arial"/>
          <w:b/>
          <w:bCs/>
        </w:rPr>
        <w:t>Retail, Hospitality and Tourism 'Learn and Earn':</w:t>
      </w:r>
    </w:p>
    <w:p w14:paraId="00CCDA1A" w14:textId="77777777" w:rsidR="001F6E8B" w:rsidRPr="001E0CE0" w:rsidRDefault="00926602" w:rsidP="001F6E8B">
      <w:pPr>
        <w:shd w:val="clear" w:color="auto" w:fill="FFFFFF"/>
        <w:rPr>
          <w:rFonts w:ascii="Arial" w:hAnsi="Arial" w:cs="Arial"/>
          <w:color w:val="000000"/>
        </w:rPr>
      </w:pPr>
      <w:hyperlink r:id="rId26" w:history="1">
        <w:r w:rsidR="001F6E8B" w:rsidRPr="001E0CE0">
          <w:rPr>
            <w:rFonts w:ascii="Arial" w:hAnsi="Arial" w:cs="Arial"/>
            <w:color w:val="800080"/>
            <w:u w:val="single"/>
          </w:rPr>
          <w:t>https://careerreadycalifornia.com/</w:t>
        </w:r>
      </w:hyperlink>
      <w:r w:rsidR="001F6E8B" w:rsidRPr="001E0CE0">
        <w:rPr>
          <w:rFonts w:ascii="Arial" w:hAnsi="Arial" w:cs="Arial"/>
          <w:color w:val="000000"/>
        </w:rPr>
        <w:t>​</w:t>
      </w:r>
    </w:p>
    <w:p w14:paraId="58215442" w14:textId="11AA5A52" w:rsidR="007C417B" w:rsidRPr="001E0CE0" w:rsidRDefault="007C417B" w:rsidP="007C417B">
      <w:pPr>
        <w:rPr>
          <w:rFonts w:ascii="Arial" w:hAnsi="Arial" w:cs="Arial"/>
          <w:b/>
          <w:bCs/>
          <w:strike/>
          <w:color w:val="000000"/>
          <w:shd w:val="clear" w:color="auto" w:fill="FFFFFF"/>
        </w:rPr>
      </w:pPr>
    </w:p>
    <w:p w14:paraId="2EC179C1" w14:textId="77777777" w:rsidR="005C1898" w:rsidRPr="001E0CE0" w:rsidRDefault="005C1898" w:rsidP="001D5E93">
      <w:pPr>
        <w:rPr>
          <w:rFonts w:ascii="Arial" w:hAnsi="Arial" w:cs="Arial"/>
          <w:b/>
          <w:bCs/>
        </w:rPr>
      </w:pPr>
      <w:r w:rsidRPr="001E0CE0">
        <w:rPr>
          <w:rFonts w:ascii="Arial" w:hAnsi="Arial" w:cs="Arial"/>
          <w:b/>
          <w:bCs/>
        </w:rPr>
        <w:t xml:space="preserve">CTE Curriculum Director </w:t>
      </w:r>
    </w:p>
    <w:p w14:paraId="233303FA" w14:textId="2A4EC9B0" w:rsidR="001D5E93" w:rsidRPr="001E0CE0" w:rsidRDefault="001C2D04" w:rsidP="001D5E93">
      <w:pPr>
        <w:rPr>
          <w:rFonts w:ascii="Arial" w:hAnsi="Arial" w:cs="Arial"/>
        </w:rPr>
      </w:pPr>
      <w:r w:rsidRPr="001E0CE0">
        <w:rPr>
          <w:rFonts w:ascii="Arial" w:hAnsi="Arial" w:cs="Arial"/>
        </w:rPr>
        <w:t>This year, Dr. Lynn Shaw is serving a</w:t>
      </w:r>
      <w:r w:rsidR="005C1898" w:rsidRPr="001E0CE0">
        <w:rPr>
          <w:rFonts w:ascii="Arial" w:hAnsi="Arial" w:cs="Arial"/>
        </w:rPr>
        <w:t>s</w:t>
      </w:r>
      <w:r w:rsidRPr="001E0CE0">
        <w:rPr>
          <w:rFonts w:ascii="Arial" w:hAnsi="Arial" w:cs="Arial"/>
        </w:rPr>
        <w:t xml:space="preserve"> the </w:t>
      </w:r>
      <w:r w:rsidR="001D5E93" w:rsidRPr="001E0CE0">
        <w:rPr>
          <w:rFonts w:ascii="Arial" w:hAnsi="Arial" w:cs="Arial"/>
        </w:rPr>
        <w:t>Statewide Academic Senate for California Community Colleges</w:t>
      </w:r>
      <w:r w:rsidRPr="001E0CE0">
        <w:rPr>
          <w:rFonts w:ascii="Arial" w:hAnsi="Arial" w:cs="Arial"/>
        </w:rPr>
        <w:t xml:space="preserve"> </w:t>
      </w:r>
      <w:r w:rsidR="001D5E93" w:rsidRPr="001E0CE0">
        <w:rPr>
          <w:rFonts w:ascii="Arial" w:hAnsi="Arial" w:cs="Arial"/>
        </w:rPr>
        <w:t>CTE Curriculum Director</w:t>
      </w:r>
      <w:r w:rsidR="005C1898" w:rsidRPr="001E0CE0">
        <w:rPr>
          <w:rFonts w:ascii="Arial" w:hAnsi="Arial" w:cs="Arial"/>
        </w:rPr>
        <w:t xml:space="preserve">. </w:t>
      </w:r>
      <w:r w:rsidR="001D5E93" w:rsidRPr="001E0CE0">
        <w:rPr>
          <w:rFonts w:ascii="Arial" w:hAnsi="Arial" w:cs="Arial"/>
        </w:rPr>
        <w:t>The CTE Curriculum Director facilitates the development of activities and structures to support CTE students, faculty, and college CTE programs. This included researching and developing pilot projects on professional development for CTE faculty, posting new, cutting edge, and emerging CTE programs, exploring an “at the speed of business” curriculum approval process, and forming regional advisory boards.</w:t>
      </w:r>
    </w:p>
    <w:p w14:paraId="2B9C2AD9" w14:textId="21248C5E" w:rsidR="005C1898" w:rsidRPr="001E0CE0" w:rsidRDefault="005C1898" w:rsidP="001D5E93">
      <w:pPr>
        <w:rPr>
          <w:rFonts w:ascii="Arial" w:hAnsi="Arial" w:cs="Arial"/>
        </w:rPr>
      </w:pPr>
    </w:p>
    <w:p w14:paraId="1229BB35" w14:textId="450FFE23" w:rsidR="005C1898" w:rsidRPr="001E0CE0" w:rsidRDefault="005C1898" w:rsidP="001D5E93">
      <w:pPr>
        <w:rPr>
          <w:rFonts w:ascii="Arial" w:hAnsi="Arial" w:cs="Arial"/>
        </w:rPr>
      </w:pPr>
      <w:r w:rsidRPr="001E0CE0">
        <w:rPr>
          <w:rFonts w:ascii="Arial" w:hAnsi="Arial" w:cs="Arial"/>
        </w:rPr>
        <w:t xml:space="preserve">Please feel free to reach out to her directly if you have any questions. </w:t>
      </w:r>
      <w:hyperlink r:id="rId27" w:history="1">
        <w:r w:rsidRPr="001E0CE0">
          <w:rPr>
            <w:rStyle w:val="Hyperlink"/>
            <w:rFonts w:ascii="Arial" w:hAnsi="Arial" w:cs="Arial"/>
          </w:rPr>
          <w:t>shawlynn@gmail.com</w:t>
        </w:r>
      </w:hyperlink>
    </w:p>
    <w:p w14:paraId="5876AD4B" w14:textId="77777777" w:rsidR="001E0CE0" w:rsidRPr="001E0CE0" w:rsidRDefault="001E0CE0" w:rsidP="001E0CE0">
      <w:pPr>
        <w:rPr>
          <w:rFonts w:ascii="Arial" w:hAnsi="Arial" w:cs="Arial"/>
        </w:rPr>
      </w:pPr>
    </w:p>
    <w:p w14:paraId="51BEC5D7" w14:textId="34CDDC4F" w:rsidR="00BD1C02" w:rsidRPr="00BD1C02" w:rsidRDefault="00BD1C02" w:rsidP="00BD1C02">
      <w:pPr>
        <w:rPr>
          <w:rFonts w:ascii="Arial" w:hAnsi="Arial" w:cs="Arial"/>
          <w:b/>
        </w:rPr>
      </w:pPr>
      <w:r>
        <w:rPr>
          <w:rFonts w:ascii="Arial" w:hAnsi="Arial" w:cs="Arial"/>
          <w:b/>
        </w:rPr>
        <w:t xml:space="preserve">ASCCC </w:t>
      </w:r>
      <w:r w:rsidRPr="00BD1C02">
        <w:rPr>
          <w:rFonts w:ascii="Arial" w:hAnsi="Arial" w:cs="Arial"/>
          <w:b/>
        </w:rPr>
        <w:t>Upcoming Events</w:t>
      </w:r>
    </w:p>
    <w:p w14:paraId="1EB8BB86" w14:textId="77777777" w:rsidR="00BD1C02" w:rsidRPr="00BD1C02" w:rsidRDefault="00926602" w:rsidP="00BD1C02">
      <w:pPr>
        <w:rPr>
          <w:rFonts w:ascii="Arial" w:hAnsi="Arial" w:cs="Arial"/>
        </w:rPr>
      </w:pPr>
      <w:hyperlink r:id="rId28" w:history="1">
        <w:r w:rsidR="00BD1C02" w:rsidRPr="00BD1C02">
          <w:rPr>
            <w:rStyle w:val="Hyperlink"/>
            <w:rFonts w:ascii="Arial" w:hAnsi="Arial" w:cs="Arial"/>
          </w:rPr>
          <w:t>Fall Guided Pathways Webinars</w:t>
        </w:r>
      </w:hyperlink>
    </w:p>
    <w:p w14:paraId="2FFEC52B" w14:textId="77777777" w:rsidR="00BD1C02" w:rsidRPr="00BD1C02" w:rsidRDefault="00926602" w:rsidP="00BD1C02">
      <w:pPr>
        <w:rPr>
          <w:rFonts w:ascii="Arial" w:hAnsi="Arial" w:cs="Arial"/>
        </w:rPr>
      </w:pPr>
      <w:hyperlink r:id="rId29" w:history="1">
        <w:r w:rsidR="00BD1C02" w:rsidRPr="00BD1C02">
          <w:rPr>
            <w:rStyle w:val="Hyperlink"/>
            <w:rFonts w:ascii="Arial" w:hAnsi="Arial" w:cs="Arial"/>
          </w:rPr>
          <w:t xml:space="preserve">Fall 2020 Plenary </w:t>
        </w:r>
        <w:r w:rsidR="00BD1C02" w:rsidRPr="00BD1C02">
          <w:rPr>
            <w:rStyle w:val="Hyperlink"/>
            <w:rFonts w:ascii="Arial" w:hAnsi="Arial" w:cs="Arial"/>
            <w:bCs/>
            <w:i/>
          </w:rPr>
          <w:t>Addressing Anti-Blackness &amp; IDEAs (Inclusion, Diversity, Equity, and Anti-Racism) in Academic and Professional Matters</w:t>
        </w:r>
      </w:hyperlink>
    </w:p>
    <w:p w14:paraId="3A7DB058" w14:textId="77777777" w:rsidR="001E0CE0" w:rsidRPr="001C2D04" w:rsidRDefault="001E0CE0" w:rsidP="001D5E93">
      <w:pPr>
        <w:rPr>
          <w:rFonts w:asciiTheme="minorHAnsi" w:hAnsiTheme="minorHAnsi"/>
        </w:rPr>
      </w:pPr>
    </w:p>
    <w:p w14:paraId="45B3311A" w14:textId="77777777" w:rsidR="001D5E93" w:rsidRPr="001C2D04" w:rsidRDefault="001D5E93" w:rsidP="007C417B">
      <w:pPr>
        <w:rPr>
          <w:rFonts w:asciiTheme="minorHAnsi" w:hAnsiTheme="minorHAnsi" w:cstheme="majorHAnsi"/>
          <w:color w:val="000000"/>
          <w:shd w:val="clear" w:color="auto" w:fill="FFFFFF"/>
        </w:rPr>
      </w:pPr>
    </w:p>
    <w:p w14:paraId="0800B5D9" w14:textId="77777777" w:rsidR="007C417B" w:rsidRPr="001C2D04" w:rsidRDefault="007C417B" w:rsidP="007C417B">
      <w:pPr>
        <w:ind w:left="-540"/>
        <w:rPr>
          <w:rFonts w:asciiTheme="minorHAnsi" w:hAnsiTheme="minorHAnsi" w:cstheme="majorHAnsi"/>
          <w:color w:val="000000"/>
          <w:shd w:val="clear" w:color="auto" w:fill="FFFFFF"/>
        </w:rPr>
      </w:pPr>
    </w:p>
    <w:p w14:paraId="277225FC" w14:textId="11954D79" w:rsidR="00403E72" w:rsidRPr="00403E72" w:rsidRDefault="00403E72"/>
    <w:sectPr w:rsidR="00403E72" w:rsidRPr="00403E72" w:rsidSect="00931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91B"/>
    <w:multiLevelType w:val="hybridMultilevel"/>
    <w:tmpl w:val="2EF86CF0"/>
    <w:lvl w:ilvl="0" w:tplc="57F488E4">
      <w:start w:val="3"/>
      <w:numFmt w:val="bullet"/>
      <w:lvlText w:val="-"/>
      <w:lvlJc w:val="left"/>
      <w:pPr>
        <w:ind w:left="1080" w:hanging="360"/>
      </w:pPr>
      <w:rPr>
        <w:rFonts w:ascii="Calibri Light" w:eastAsiaTheme="minorHAnsi" w:hAnsi="Calibri Light" w:cs="Calibri Light" w:hint="default"/>
        <w:color w:val="574C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41772"/>
    <w:multiLevelType w:val="hybridMultilevel"/>
    <w:tmpl w:val="69C2BA8E"/>
    <w:lvl w:ilvl="0" w:tplc="6EB0DC8C">
      <w:start w:val="1"/>
      <w:numFmt w:val="decimal"/>
      <w:lvlText w:val="%1)"/>
      <w:lvlJc w:val="left"/>
      <w:pPr>
        <w:ind w:left="720" w:hanging="360"/>
      </w:pPr>
      <w:rPr>
        <w:rFonts w:eastAsia="Times New Roman" w:hint="default"/>
        <w:color w:val="574C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A2079"/>
    <w:multiLevelType w:val="hybridMultilevel"/>
    <w:tmpl w:val="E646B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B75D1"/>
    <w:multiLevelType w:val="hybridMultilevel"/>
    <w:tmpl w:val="279CFCDE"/>
    <w:lvl w:ilvl="0" w:tplc="57F488E4">
      <w:start w:val="3"/>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9F5B4F"/>
    <w:multiLevelType w:val="hybridMultilevel"/>
    <w:tmpl w:val="43EC2D50"/>
    <w:lvl w:ilvl="0" w:tplc="0409000B">
      <w:start w:val="1"/>
      <w:numFmt w:val="bullet"/>
      <w:lvlText w:val=""/>
      <w:lvlJc w:val="left"/>
      <w:pPr>
        <w:ind w:left="1080" w:hanging="360"/>
      </w:pPr>
      <w:rPr>
        <w:rFonts w:ascii="Wingdings" w:hAnsi="Wingdings" w:hint="default"/>
        <w:color w:val="574C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4E"/>
    <w:rsid w:val="00001F1C"/>
    <w:rsid w:val="0003282E"/>
    <w:rsid w:val="000C4A04"/>
    <w:rsid w:val="000E08FB"/>
    <w:rsid w:val="000E28E8"/>
    <w:rsid w:val="001C2D04"/>
    <w:rsid w:val="001D5E93"/>
    <w:rsid w:val="001E0CE0"/>
    <w:rsid w:val="001E3726"/>
    <w:rsid w:val="001F6E8B"/>
    <w:rsid w:val="00403E72"/>
    <w:rsid w:val="004B1E9B"/>
    <w:rsid w:val="004E0AA1"/>
    <w:rsid w:val="00557957"/>
    <w:rsid w:val="0057354C"/>
    <w:rsid w:val="005C1898"/>
    <w:rsid w:val="005E1F75"/>
    <w:rsid w:val="005E4417"/>
    <w:rsid w:val="006B5C54"/>
    <w:rsid w:val="00755909"/>
    <w:rsid w:val="00764B76"/>
    <w:rsid w:val="007C417B"/>
    <w:rsid w:val="007D5971"/>
    <w:rsid w:val="00864074"/>
    <w:rsid w:val="008A1788"/>
    <w:rsid w:val="00926602"/>
    <w:rsid w:val="00931C4E"/>
    <w:rsid w:val="00931E7E"/>
    <w:rsid w:val="0098483D"/>
    <w:rsid w:val="009D6B72"/>
    <w:rsid w:val="00B91217"/>
    <w:rsid w:val="00BC1333"/>
    <w:rsid w:val="00BD1C02"/>
    <w:rsid w:val="00C92390"/>
    <w:rsid w:val="00CF03EA"/>
    <w:rsid w:val="00D77A4E"/>
    <w:rsid w:val="00E35B4C"/>
    <w:rsid w:val="00F6450E"/>
    <w:rsid w:val="00F84FDD"/>
    <w:rsid w:val="00FE46E6"/>
    <w:rsid w:val="00FE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60FD"/>
  <w15:chartTrackingRefBased/>
  <w15:docId w15:val="{F3B12C7C-9863-0F40-88A7-4394558A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F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7C417B"/>
    <w:pPr>
      <w:widowControl w:val="0"/>
      <w:autoSpaceDE w:val="0"/>
      <w:autoSpaceDN w:val="0"/>
      <w:adjustRightInd w:val="0"/>
      <w:ind w:left="720"/>
      <w:contextualSpacing/>
    </w:pPr>
  </w:style>
  <w:style w:type="character" w:styleId="Hyperlink">
    <w:name w:val="Hyperlink"/>
    <w:basedOn w:val="DefaultParagraphFont"/>
    <w:uiPriority w:val="99"/>
    <w:unhideWhenUsed/>
    <w:rsid w:val="001D5E93"/>
    <w:rPr>
      <w:color w:val="0563C1" w:themeColor="hyperlink"/>
      <w:u w:val="single"/>
    </w:rPr>
  </w:style>
  <w:style w:type="character" w:styleId="UnresolvedMention">
    <w:name w:val="Unresolved Mention"/>
    <w:basedOn w:val="DefaultParagraphFont"/>
    <w:uiPriority w:val="99"/>
    <w:semiHidden/>
    <w:unhideWhenUsed/>
    <w:rsid w:val="001D5E93"/>
    <w:rPr>
      <w:color w:val="605E5C"/>
      <w:shd w:val="clear" w:color="auto" w:fill="E1DFDD"/>
    </w:rPr>
  </w:style>
  <w:style w:type="character" w:styleId="FollowedHyperlink">
    <w:name w:val="FollowedHyperlink"/>
    <w:basedOn w:val="DefaultParagraphFont"/>
    <w:uiPriority w:val="99"/>
    <w:semiHidden/>
    <w:unhideWhenUsed/>
    <w:rsid w:val="00B91217"/>
    <w:rPr>
      <w:color w:val="954F72" w:themeColor="followedHyperlink"/>
      <w:u w:val="single"/>
    </w:rPr>
  </w:style>
  <w:style w:type="character" w:styleId="Strong">
    <w:name w:val="Strong"/>
    <w:basedOn w:val="DefaultParagraphFont"/>
    <w:uiPriority w:val="22"/>
    <w:qFormat/>
    <w:rsid w:val="004B1E9B"/>
    <w:rPr>
      <w:b/>
      <w:bCs/>
    </w:rPr>
  </w:style>
  <w:style w:type="paragraph" w:styleId="NormalWeb">
    <w:name w:val="Normal (Web)"/>
    <w:basedOn w:val="Normal"/>
    <w:uiPriority w:val="99"/>
    <w:semiHidden/>
    <w:unhideWhenUsed/>
    <w:rsid w:val="0057354C"/>
    <w:pPr>
      <w:spacing w:before="100" w:beforeAutospacing="1" w:after="100" w:afterAutospacing="1"/>
    </w:pPr>
  </w:style>
  <w:style w:type="character" w:customStyle="1" w:styleId="apple-converted-space">
    <w:name w:val="apple-converted-space"/>
    <w:basedOn w:val="DefaultParagraphFont"/>
    <w:rsid w:val="001F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8355">
      <w:bodyDiv w:val="1"/>
      <w:marLeft w:val="0"/>
      <w:marRight w:val="0"/>
      <w:marTop w:val="0"/>
      <w:marBottom w:val="0"/>
      <w:divBdr>
        <w:top w:val="none" w:sz="0" w:space="0" w:color="auto"/>
        <w:left w:val="none" w:sz="0" w:space="0" w:color="auto"/>
        <w:bottom w:val="none" w:sz="0" w:space="0" w:color="auto"/>
        <w:right w:val="none" w:sz="0" w:space="0" w:color="auto"/>
      </w:divBdr>
    </w:div>
    <w:div w:id="175770526">
      <w:bodyDiv w:val="1"/>
      <w:marLeft w:val="0"/>
      <w:marRight w:val="0"/>
      <w:marTop w:val="0"/>
      <w:marBottom w:val="0"/>
      <w:divBdr>
        <w:top w:val="none" w:sz="0" w:space="0" w:color="auto"/>
        <w:left w:val="none" w:sz="0" w:space="0" w:color="auto"/>
        <w:bottom w:val="none" w:sz="0" w:space="0" w:color="auto"/>
        <w:right w:val="none" w:sz="0" w:space="0" w:color="auto"/>
      </w:divBdr>
    </w:div>
    <w:div w:id="450323828">
      <w:bodyDiv w:val="1"/>
      <w:marLeft w:val="0"/>
      <w:marRight w:val="0"/>
      <w:marTop w:val="0"/>
      <w:marBottom w:val="0"/>
      <w:divBdr>
        <w:top w:val="none" w:sz="0" w:space="0" w:color="auto"/>
        <w:left w:val="none" w:sz="0" w:space="0" w:color="auto"/>
        <w:bottom w:val="none" w:sz="0" w:space="0" w:color="auto"/>
        <w:right w:val="none" w:sz="0" w:space="0" w:color="auto"/>
      </w:divBdr>
    </w:div>
    <w:div w:id="582688970">
      <w:bodyDiv w:val="1"/>
      <w:marLeft w:val="0"/>
      <w:marRight w:val="0"/>
      <w:marTop w:val="0"/>
      <w:marBottom w:val="0"/>
      <w:divBdr>
        <w:top w:val="none" w:sz="0" w:space="0" w:color="auto"/>
        <w:left w:val="none" w:sz="0" w:space="0" w:color="auto"/>
        <w:bottom w:val="none" w:sz="0" w:space="0" w:color="auto"/>
        <w:right w:val="none" w:sz="0" w:space="0" w:color="auto"/>
      </w:divBdr>
    </w:div>
    <w:div w:id="745490342">
      <w:bodyDiv w:val="1"/>
      <w:marLeft w:val="0"/>
      <w:marRight w:val="0"/>
      <w:marTop w:val="0"/>
      <w:marBottom w:val="0"/>
      <w:divBdr>
        <w:top w:val="none" w:sz="0" w:space="0" w:color="auto"/>
        <w:left w:val="none" w:sz="0" w:space="0" w:color="auto"/>
        <w:bottom w:val="none" w:sz="0" w:space="0" w:color="auto"/>
        <w:right w:val="none" w:sz="0" w:space="0" w:color="auto"/>
      </w:divBdr>
    </w:div>
    <w:div w:id="1695227587">
      <w:bodyDiv w:val="1"/>
      <w:marLeft w:val="0"/>
      <w:marRight w:val="0"/>
      <w:marTop w:val="0"/>
      <w:marBottom w:val="0"/>
      <w:divBdr>
        <w:top w:val="none" w:sz="0" w:space="0" w:color="auto"/>
        <w:left w:val="none" w:sz="0" w:space="0" w:color="auto"/>
        <w:bottom w:val="none" w:sz="0" w:space="0" w:color="auto"/>
        <w:right w:val="none" w:sz="0" w:space="0" w:color="auto"/>
      </w:divBdr>
    </w:div>
    <w:div w:id="1795977345">
      <w:bodyDiv w:val="1"/>
      <w:marLeft w:val="0"/>
      <w:marRight w:val="0"/>
      <w:marTop w:val="0"/>
      <w:marBottom w:val="0"/>
      <w:divBdr>
        <w:top w:val="none" w:sz="0" w:space="0" w:color="auto"/>
        <w:left w:val="none" w:sz="0" w:space="0" w:color="auto"/>
        <w:bottom w:val="none" w:sz="0" w:space="0" w:color="auto"/>
        <w:right w:val="none" w:sz="0" w:space="0" w:color="auto"/>
      </w:divBdr>
    </w:div>
    <w:div w:id="1934967362">
      <w:bodyDiv w:val="1"/>
      <w:marLeft w:val="0"/>
      <w:marRight w:val="0"/>
      <w:marTop w:val="0"/>
      <w:marBottom w:val="0"/>
      <w:divBdr>
        <w:top w:val="none" w:sz="0" w:space="0" w:color="auto"/>
        <w:left w:val="none" w:sz="0" w:space="0" w:color="auto"/>
        <w:bottom w:val="none" w:sz="0" w:space="0" w:color="auto"/>
        <w:right w:val="none" w:sz="0" w:space="0" w:color="auto"/>
      </w:divBdr>
    </w:div>
    <w:div w:id="2009749659">
      <w:bodyDiv w:val="1"/>
      <w:marLeft w:val="0"/>
      <w:marRight w:val="0"/>
      <w:marTop w:val="0"/>
      <w:marBottom w:val="0"/>
      <w:divBdr>
        <w:top w:val="none" w:sz="0" w:space="0" w:color="auto"/>
        <w:left w:val="none" w:sz="0" w:space="0" w:color="auto"/>
        <w:bottom w:val="none" w:sz="0" w:space="0" w:color="auto"/>
        <w:right w:val="none" w:sz="0" w:space="0" w:color="auto"/>
      </w:divBdr>
    </w:div>
    <w:div w:id="2021740001">
      <w:bodyDiv w:val="1"/>
      <w:marLeft w:val="0"/>
      <w:marRight w:val="0"/>
      <w:marTop w:val="0"/>
      <w:marBottom w:val="0"/>
      <w:divBdr>
        <w:top w:val="none" w:sz="0" w:space="0" w:color="auto"/>
        <w:left w:val="none" w:sz="0" w:space="0" w:color="auto"/>
        <w:bottom w:val="none" w:sz="0" w:space="0" w:color="auto"/>
        <w:right w:val="none" w:sz="0" w:space="0" w:color="auto"/>
      </w:divBdr>
    </w:div>
    <w:div w:id="21462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yperlink" Target="http://www.cact.org/online_courses.php" TargetMode="External"/><Relationship Id="rId18" Type="http://schemas.openxmlformats.org/officeDocument/2006/relationships/hyperlink" Target="https://www.ecusector.com/covid19.html" TargetMode="External"/><Relationship Id="rId26" Type="http://schemas.openxmlformats.org/officeDocument/2006/relationships/hyperlink" Target="https://careerreadycalifornia.com/" TargetMode="External"/><Relationship Id="rId3" Type="http://schemas.openxmlformats.org/officeDocument/2006/relationships/settings" Target="settings.xml"/><Relationship Id="rId21" Type="http://schemas.openxmlformats.org/officeDocument/2006/relationships/hyperlink" Target="https://ca-hwi.org/educators/nursing-professional-development/" TargetMode="External"/><Relationship Id="rId7" Type="http://schemas.openxmlformats.org/officeDocument/2006/relationships/hyperlink" Target="mailto:info@asccc.org" TargetMode="External"/><Relationship Id="rId12" Type="http://schemas.openxmlformats.org/officeDocument/2006/relationships/hyperlink" Target="https://urldefense.proofpoint.com/v2/url?u=https-3A__www.cccco.edu_About-2DUs_Chancellors-2DOffice_Divisions_Workforce-2Dand-2DEconomic-2DDevelopment_Technical-2DAssistance-2DProviders&amp;d=DwMGaQ&amp;c=Nk1UtDBliM_fW3DCK8CoTNhFqaER3tCmN6o4Lel0Rw4&amp;r=wElN34nqzmkYs6l9WR0ACNM-mo14J2a0YC_CdENTGA8&amp;m=wfxvcQAXtPxY625AXBkVrVcC0qLz3QEfTopAnGcwsT8&amp;s=UzMVdJJwj1XqS3JYWCS31t-eXgwzqCCJM8bpGTZcV9k&amp;e=" TargetMode="External"/><Relationship Id="rId17" Type="http://schemas.openxmlformats.org/officeDocument/2006/relationships/hyperlink" Target="https://www.businessandentrepreneurship.net/sector-webinars.html" TargetMode="External"/><Relationship Id="rId25" Type="http://schemas.openxmlformats.org/officeDocument/2006/relationships/hyperlink" Target="https://urldefense.proofpoint.com/v2/url?u=http-3A__www.calbiotechcareers.org_&amp;d=DwMGaQ&amp;c=Nk1UtDBliM_fW3DCK8CoTNhFqaER3tCmN6o4Lel0Rw4&amp;r=STxBu62vrfN1uVT33M2P-A18p-SMCMd-xv5vyQQiBWc&amp;m=8ubLpV1qeYRjpFUPaNBhFdg_cbBjATojY6I6VqUQU_s&amp;s=75h3tZ_kpDgsh9RqjLbfkjV3L1ofad4-6TmjH2Ks1fE&amp;e=" TargetMode="External"/><Relationship Id="rId2" Type="http://schemas.openxmlformats.org/officeDocument/2006/relationships/styles" Target="styles.xml"/><Relationship Id="rId16" Type="http://schemas.openxmlformats.org/officeDocument/2006/relationships/hyperlink" Target="https://www.businessandentrepreneurship.net/sector-webinars.html" TargetMode="External"/><Relationship Id="rId20" Type="http://schemas.openxmlformats.org/officeDocument/2006/relationships/hyperlink" Target="https://cainternationaltrade.org/" TargetMode="External"/><Relationship Id="rId29" Type="http://schemas.openxmlformats.org/officeDocument/2006/relationships/hyperlink" Target="https://www.asccc.org/events/2020-11-05-160000-2020-11-08-000000/2020-fall-plenary-session-virtual-even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sccc.org/sites/default/files/CPL%20Toolkit.pdf" TargetMode="External"/><Relationship Id="rId24" Type="http://schemas.openxmlformats.org/officeDocument/2006/relationships/hyperlink" Target="https://ictdmsector.org/educator-webinars/" TargetMode="External"/><Relationship Id="rId5" Type="http://schemas.openxmlformats.org/officeDocument/2006/relationships/image" Target="media/image1.png"/><Relationship Id="rId15" Type="http://schemas.openxmlformats.org/officeDocument/2006/relationships/hyperlink" Target="https://www.agnrcurriculum.org/" TargetMode="External"/><Relationship Id="rId23" Type="http://schemas.openxmlformats.org/officeDocument/2006/relationships/hyperlink" Target="https://ictdmsector.org/educator-webinars/" TargetMode="External"/><Relationship Id="rId28" Type="http://schemas.openxmlformats.org/officeDocument/2006/relationships/hyperlink" Target="https://www.asccc.org/events/2020-09-15-180000-2020-09-15-190000-2020-09-22-180000-2020-09-22-190000-2020-09-29-180000" TargetMode="External"/><Relationship Id="rId10" Type="http://schemas.openxmlformats.org/officeDocument/2006/relationships/hyperlink" Target="https://govt.westlaw.com/calregs/Document/IAE7881A8C3ED4DD3B4F2194E32E06B23?viewType=FullText&amp;originationContext=documenttoc&amp;transitionType=CategoryPageItem&amp;contextData=(sc.Default)" TargetMode="External"/><Relationship Id="rId19" Type="http://schemas.openxmlformats.org/officeDocument/2006/relationships/hyperlink" Target="https://globaltradeworkforce.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ccc.org/sites/default/files/ADAversion_CTEMinQualsToolkit.pdf" TargetMode="External"/><Relationship Id="rId14" Type="http://schemas.openxmlformats.org/officeDocument/2006/relationships/hyperlink" Target="https://atleducation.org/faculty/" TargetMode="External"/><Relationship Id="rId22" Type="http://schemas.openxmlformats.org/officeDocument/2006/relationships/hyperlink" Target="https://ca-hwi.org/blog/" TargetMode="External"/><Relationship Id="rId27" Type="http://schemas.openxmlformats.org/officeDocument/2006/relationships/hyperlink" Target="mailto:shawlynn@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2020-10-27T19:54:00Z</dcterms:created>
  <dcterms:modified xsi:type="dcterms:W3CDTF">2020-10-27T20:00:00Z</dcterms:modified>
</cp:coreProperties>
</file>