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50E495E">
            <wp:simplePos x="0" y="0"/>
            <wp:positionH relativeFrom="margin">
              <wp:posOffset>1493436</wp:posOffset>
            </wp:positionH>
            <wp:positionV relativeFrom="margin">
              <wp:posOffset>-206375</wp:posOffset>
            </wp:positionV>
            <wp:extent cx="3381555" cy="754745"/>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381555" cy="754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952CC0">
      <w:pPr>
        <w:pStyle w:val="Title"/>
        <w:ind w:left="0"/>
        <w:jc w:val="left"/>
        <w:rPr>
          <w:rFonts w:asciiTheme="majorHAnsi" w:hAnsiTheme="majorHAnsi"/>
        </w:rPr>
      </w:pPr>
    </w:p>
    <w:p w14:paraId="6490EBC1" w14:textId="36CC05D1" w:rsidR="0080639A" w:rsidRPr="0080639A" w:rsidRDefault="00A64A6B" w:rsidP="00A4282D">
      <w:pPr>
        <w:pStyle w:val="Title"/>
        <w:rPr>
          <w:rFonts w:asciiTheme="majorHAnsi" w:hAnsiTheme="majorHAnsi"/>
        </w:rPr>
      </w:pPr>
      <w:r>
        <w:rPr>
          <w:rFonts w:asciiTheme="majorHAnsi" w:hAnsiTheme="majorHAnsi"/>
        </w:rPr>
        <w:t>Career Technical Education Leadership Committee</w:t>
      </w:r>
    </w:p>
    <w:p w14:paraId="26B13B5C" w14:textId="70676C08" w:rsidR="0080639A" w:rsidRPr="00095961" w:rsidRDefault="001868D0" w:rsidP="00A4282D">
      <w:pPr>
        <w:pStyle w:val="Title"/>
        <w:rPr>
          <w:rFonts w:asciiTheme="majorHAnsi" w:hAnsiTheme="majorHAnsi"/>
          <w:sz w:val="24"/>
          <w:szCs w:val="24"/>
        </w:rPr>
      </w:pPr>
      <w:r>
        <w:rPr>
          <w:rFonts w:asciiTheme="majorHAnsi" w:hAnsiTheme="majorHAnsi"/>
          <w:sz w:val="24"/>
          <w:szCs w:val="24"/>
        </w:rPr>
        <w:t>October 14</w:t>
      </w:r>
      <w:r w:rsidR="00A64A6B">
        <w:rPr>
          <w:rFonts w:asciiTheme="majorHAnsi" w:hAnsiTheme="majorHAnsi"/>
          <w:sz w:val="24"/>
          <w:szCs w:val="24"/>
        </w:rPr>
        <w:t>, 2020</w:t>
      </w:r>
    </w:p>
    <w:p w14:paraId="6B6EDBE3" w14:textId="21BD193C" w:rsidR="005D2D9E" w:rsidRDefault="005D2D9E" w:rsidP="0080639A">
      <w:pPr>
        <w:pStyle w:val="Title"/>
        <w:rPr>
          <w:rFonts w:asciiTheme="majorHAnsi" w:hAnsiTheme="majorHAnsi"/>
          <w:b w:val="0"/>
          <w:sz w:val="22"/>
          <w:szCs w:val="22"/>
        </w:rPr>
      </w:pPr>
      <w:r w:rsidRPr="005D2D9E">
        <w:rPr>
          <w:rFonts w:asciiTheme="majorHAnsi" w:hAnsiTheme="majorHAnsi"/>
          <w:b w:val="0"/>
          <w:sz w:val="22"/>
          <w:szCs w:val="22"/>
        </w:rPr>
        <w:t>12:45-2:30pm</w:t>
      </w:r>
    </w:p>
    <w:p w14:paraId="7E88C867" w14:textId="77777777" w:rsidR="005D2D9E" w:rsidRDefault="005D2D9E" w:rsidP="0080639A">
      <w:pPr>
        <w:pStyle w:val="Title"/>
        <w:rPr>
          <w:rFonts w:asciiTheme="majorHAnsi" w:hAnsiTheme="majorHAnsi"/>
          <w:color w:val="000000" w:themeColor="text1"/>
        </w:rPr>
      </w:pPr>
    </w:p>
    <w:p w14:paraId="5F47906F" w14:textId="2F125B6D" w:rsidR="005D2D9E" w:rsidRPr="001868D0" w:rsidRDefault="00842C7D" w:rsidP="000A7DB1">
      <w:pPr>
        <w:pStyle w:val="Title"/>
        <w:rPr>
          <w:rFonts w:asciiTheme="majorHAnsi" w:hAnsiTheme="majorHAnsi"/>
          <w:color w:val="000000" w:themeColor="text1"/>
        </w:rPr>
      </w:pPr>
      <w:r>
        <w:rPr>
          <w:rFonts w:asciiTheme="majorHAnsi" w:hAnsiTheme="majorHAnsi"/>
          <w:color w:val="000000" w:themeColor="text1"/>
        </w:rPr>
        <w:t>Meeting Minutes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44509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" strokeweight="2.25pt"/>
            </w:pict>
          </mc:Fallback>
        </mc:AlternateContent>
      </w:r>
    </w:p>
    <w:p w14:paraId="4EBC229F" w14:textId="72F1C86D" w:rsidR="00A64A6B" w:rsidRPr="00CF013E" w:rsidRDefault="00A64A6B" w:rsidP="00BB64DB">
      <w:pPr>
        <w:numPr>
          <w:ilvl w:val="0"/>
          <w:numId w:val="7"/>
        </w:numPr>
        <w:rPr>
          <w:rFonts w:asciiTheme="majorHAnsi" w:hAnsiTheme="majorHAnsi"/>
        </w:rPr>
      </w:pPr>
      <w:r w:rsidRPr="00CF013E">
        <w:rPr>
          <w:rFonts w:asciiTheme="majorHAnsi" w:hAnsiTheme="majorHAnsi"/>
        </w:rPr>
        <w:t>Welcome</w:t>
      </w:r>
      <w:r w:rsidR="00CF013E" w:rsidRPr="00CF013E">
        <w:rPr>
          <w:rFonts w:asciiTheme="majorHAnsi" w:hAnsiTheme="majorHAnsi"/>
        </w:rPr>
        <w:t>-</w:t>
      </w:r>
      <w:r w:rsidR="00CF013E" w:rsidRPr="00AE254B">
        <w:rPr>
          <w:rFonts w:asciiTheme="majorHAnsi" w:hAnsiTheme="majorHAnsi"/>
          <w:b/>
          <w:bCs/>
        </w:rPr>
        <w:t xml:space="preserve">Mayra Cruz, Julie Oliver, Lynn Shaw, Kristina Perkins, Christie Dam, Olivia </w:t>
      </w:r>
      <w:proofErr w:type="spellStart"/>
      <w:r w:rsidR="00CF013E" w:rsidRPr="00AE254B">
        <w:rPr>
          <w:rFonts w:asciiTheme="majorHAnsi" w:hAnsiTheme="majorHAnsi"/>
          <w:b/>
          <w:bCs/>
        </w:rPr>
        <w:t>Herriford</w:t>
      </w:r>
      <w:proofErr w:type="spellEnd"/>
      <w:r w:rsidR="00CF013E" w:rsidRPr="00AE254B">
        <w:rPr>
          <w:rFonts w:asciiTheme="majorHAnsi" w:hAnsiTheme="majorHAnsi"/>
          <w:b/>
          <w:bCs/>
        </w:rPr>
        <w:t xml:space="preserve">, </w:t>
      </w:r>
      <w:proofErr w:type="spellStart"/>
      <w:r w:rsidR="00CF013E" w:rsidRPr="00AE254B">
        <w:rPr>
          <w:rFonts w:asciiTheme="majorHAnsi" w:hAnsiTheme="majorHAnsi"/>
          <w:b/>
          <w:bCs/>
        </w:rPr>
        <w:t>Elmida</w:t>
      </w:r>
      <w:proofErr w:type="spellEnd"/>
      <w:r w:rsidR="00CF013E" w:rsidRPr="00AE254B">
        <w:rPr>
          <w:rFonts w:asciiTheme="majorHAnsi" w:hAnsiTheme="majorHAnsi"/>
          <w:b/>
          <w:bCs/>
        </w:rPr>
        <w:t xml:space="preserve"> </w:t>
      </w:r>
      <w:proofErr w:type="spellStart"/>
      <w:r w:rsidR="00CF013E" w:rsidRPr="00AE254B">
        <w:rPr>
          <w:rFonts w:asciiTheme="majorHAnsi" w:hAnsiTheme="majorHAnsi"/>
          <w:b/>
          <w:bCs/>
        </w:rPr>
        <w:t>Baghdaserians</w:t>
      </w:r>
      <w:proofErr w:type="spellEnd"/>
      <w:r w:rsidR="00CF013E" w:rsidRPr="00AE254B">
        <w:rPr>
          <w:rFonts w:asciiTheme="majorHAnsi" w:hAnsiTheme="majorHAnsi"/>
          <w:b/>
          <w:bCs/>
        </w:rPr>
        <w:t xml:space="preserve">, Robby </w:t>
      </w:r>
      <w:proofErr w:type="spellStart"/>
      <w:r w:rsidR="00CF013E" w:rsidRPr="00AE254B">
        <w:rPr>
          <w:rFonts w:asciiTheme="majorHAnsi" w:hAnsiTheme="majorHAnsi"/>
          <w:b/>
          <w:bCs/>
        </w:rPr>
        <w:t>Bodden</w:t>
      </w:r>
      <w:proofErr w:type="spellEnd"/>
      <w:r w:rsidR="00CF013E" w:rsidRPr="00AE254B">
        <w:rPr>
          <w:rFonts w:asciiTheme="majorHAnsi" w:hAnsiTheme="majorHAnsi"/>
          <w:b/>
          <w:bCs/>
        </w:rPr>
        <w:t xml:space="preserve">, Angelica Campos, Miguel Rother, Donald Laird, Violeta Wenger, Christy </w:t>
      </w:r>
      <w:proofErr w:type="spellStart"/>
      <w:r w:rsidR="00CF013E" w:rsidRPr="00AE254B">
        <w:rPr>
          <w:rFonts w:asciiTheme="majorHAnsi" w:hAnsiTheme="majorHAnsi"/>
          <w:b/>
          <w:bCs/>
        </w:rPr>
        <w:t>Coobatis</w:t>
      </w:r>
      <w:proofErr w:type="spellEnd"/>
      <w:r w:rsidR="00A21B24">
        <w:rPr>
          <w:rFonts w:asciiTheme="majorHAnsi" w:hAnsiTheme="majorHAnsi"/>
          <w:b/>
          <w:bCs/>
        </w:rPr>
        <w:t xml:space="preserve">, Tina </w:t>
      </w:r>
      <w:proofErr w:type="spellStart"/>
      <w:r w:rsidR="00A21B24">
        <w:rPr>
          <w:rFonts w:asciiTheme="majorHAnsi" w:hAnsiTheme="majorHAnsi"/>
          <w:b/>
          <w:bCs/>
        </w:rPr>
        <w:t>McClurkin</w:t>
      </w:r>
      <w:proofErr w:type="spellEnd"/>
    </w:p>
    <w:p w14:paraId="0128ABC3" w14:textId="77777777" w:rsidR="00A64A6B" w:rsidRPr="00CF013E" w:rsidRDefault="00A64A6B" w:rsidP="00A64A6B">
      <w:pPr>
        <w:ind w:left="1080"/>
        <w:rPr>
          <w:rFonts w:asciiTheme="majorHAnsi" w:hAnsiTheme="majorHAnsi"/>
        </w:rPr>
      </w:pPr>
    </w:p>
    <w:p w14:paraId="43F878E7" w14:textId="221F31C7" w:rsidR="006B104D" w:rsidRDefault="0080639A" w:rsidP="006B104D">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2D049EB6" w14:textId="77777777" w:rsidR="006B104D" w:rsidRDefault="006B104D" w:rsidP="006B104D">
      <w:pPr>
        <w:pStyle w:val="ListParagraph"/>
        <w:rPr>
          <w:rFonts w:asciiTheme="majorHAnsi" w:hAnsiTheme="majorHAnsi"/>
        </w:rPr>
      </w:pPr>
    </w:p>
    <w:p w14:paraId="77BEF91F" w14:textId="6825BF01" w:rsidR="00952CC0" w:rsidRPr="00C71274" w:rsidRDefault="00952CC0" w:rsidP="00952CC0">
      <w:pPr>
        <w:numPr>
          <w:ilvl w:val="0"/>
          <w:numId w:val="7"/>
        </w:numPr>
        <w:rPr>
          <w:rFonts w:asciiTheme="majorHAnsi" w:hAnsiTheme="majorHAnsi"/>
          <w:bCs/>
        </w:rPr>
      </w:pPr>
      <w:r w:rsidRPr="00C71274">
        <w:rPr>
          <w:rFonts w:asciiTheme="majorHAnsi" w:hAnsiTheme="majorHAnsi"/>
        </w:rPr>
        <w:t>Check-in (All)</w:t>
      </w:r>
      <w:r w:rsidR="00CB72D0" w:rsidRPr="00C71274">
        <w:rPr>
          <w:rFonts w:asciiTheme="majorHAnsi" w:hAnsiTheme="majorHAnsi"/>
        </w:rPr>
        <w:t>-</w:t>
      </w:r>
      <w:r w:rsidR="00CB72D0" w:rsidRPr="00C71274">
        <w:rPr>
          <w:rFonts w:asciiTheme="majorHAnsi" w:hAnsiTheme="majorHAnsi"/>
          <w:b/>
          <w:bCs/>
        </w:rPr>
        <w:t>Individual welcomes and check-in</w:t>
      </w:r>
      <w:r w:rsidR="001A745A" w:rsidRPr="00C71274">
        <w:rPr>
          <w:rFonts w:asciiTheme="majorHAnsi" w:hAnsiTheme="majorHAnsi"/>
          <w:b/>
          <w:bCs/>
        </w:rPr>
        <w:t>s</w:t>
      </w:r>
      <w:r w:rsidR="00CB72D0" w:rsidRPr="00C71274">
        <w:rPr>
          <w:rFonts w:asciiTheme="majorHAnsi" w:hAnsiTheme="majorHAnsi"/>
          <w:b/>
          <w:bCs/>
        </w:rPr>
        <w:t xml:space="preserve"> by all members</w:t>
      </w:r>
      <w:r w:rsidR="00CB72D0" w:rsidRPr="00C71274">
        <w:rPr>
          <w:rFonts w:asciiTheme="majorHAnsi" w:hAnsiTheme="majorHAnsi"/>
          <w:bCs/>
        </w:rPr>
        <w:t xml:space="preserve">. </w:t>
      </w:r>
    </w:p>
    <w:p w14:paraId="583F3F63" w14:textId="77777777" w:rsidR="00952CC0" w:rsidRDefault="00952CC0" w:rsidP="00952CC0">
      <w:pPr>
        <w:rPr>
          <w:rFonts w:asciiTheme="majorHAnsi" w:hAnsiTheme="majorHAnsi"/>
        </w:rPr>
      </w:pPr>
    </w:p>
    <w:p w14:paraId="7B22CB9C" w14:textId="0919DE38" w:rsidR="00EF3297" w:rsidRDefault="006B104D" w:rsidP="00EF3297">
      <w:pPr>
        <w:numPr>
          <w:ilvl w:val="0"/>
          <w:numId w:val="7"/>
        </w:numPr>
        <w:rPr>
          <w:rFonts w:asciiTheme="majorHAnsi" w:hAnsiTheme="majorHAnsi"/>
        </w:rPr>
      </w:pPr>
      <w:r>
        <w:rPr>
          <w:rFonts w:asciiTheme="majorHAnsi" w:hAnsiTheme="majorHAnsi"/>
        </w:rPr>
        <w:t xml:space="preserve">Approval of the </w:t>
      </w:r>
      <w:r w:rsidR="002362C2">
        <w:rPr>
          <w:rFonts w:asciiTheme="majorHAnsi" w:hAnsiTheme="majorHAnsi"/>
        </w:rPr>
        <w:t>September 23, 2020 meeting minutes</w:t>
      </w:r>
      <w:r w:rsidR="00C62620">
        <w:rPr>
          <w:rFonts w:asciiTheme="majorHAnsi" w:hAnsiTheme="majorHAnsi"/>
        </w:rPr>
        <w:t>-</w:t>
      </w:r>
      <w:r w:rsidR="00C62620">
        <w:rPr>
          <w:rFonts w:asciiTheme="majorHAnsi" w:hAnsiTheme="majorHAnsi"/>
          <w:b/>
          <w:bCs/>
        </w:rPr>
        <w:t>Approved</w:t>
      </w:r>
    </w:p>
    <w:p w14:paraId="00EA12D7" w14:textId="77777777" w:rsidR="00EF3297" w:rsidRDefault="00EF3297" w:rsidP="00EF3297">
      <w:pPr>
        <w:pStyle w:val="ListParagraph"/>
        <w:rPr>
          <w:rFonts w:asciiTheme="majorHAnsi" w:hAnsiTheme="majorHAnsi"/>
          <w:color w:val="000000" w:themeColor="text1"/>
        </w:rPr>
      </w:pPr>
    </w:p>
    <w:p w14:paraId="543AEA8F" w14:textId="19001EB1" w:rsidR="00CA0D58" w:rsidRDefault="00CA0D58" w:rsidP="00EF3297">
      <w:pPr>
        <w:numPr>
          <w:ilvl w:val="0"/>
          <w:numId w:val="7"/>
        </w:numPr>
        <w:rPr>
          <w:rFonts w:asciiTheme="majorHAnsi" w:hAnsiTheme="majorHAnsi"/>
        </w:rPr>
      </w:pPr>
      <w:r w:rsidRPr="00EF3297">
        <w:rPr>
          <w:rFonts w:asciiTheme="majorHAnsi" w:hAnsiTheme="majorHAnsi"/>
          <w:color w:val="000000" w:themeColor="text1"/>
        </w:rPr>
        <w:t>Basecamp training</w:t>
      </w:r>
      <w:r w:rsidR="00EF3297" w:rsidRPr="00EF3297">
        <w:rPr>
          <w:rFonts w:asciiTheme="majorHAnsi" w:hAnsiTheme="majorHAnsi"/>
          <w:color w:val="000000" w:themeColor="text1"/>
        </w:rPr>
        <w:t xml:space="preserve"> (ASCCC </w:t>
      </w:r>
      <w:r w:rsidR="00EF3297">
        <w:rPr>
          <w:rFonts w:asciiTheme="majorHAnsi" w:hAnsiTheme="majorHAnsi"/>
          <w:color w:val="000000" w:themeColor="text1"/>
        </w:rPr>
        <w:t>Director of Grants &amp; Initiatives Miguel</w:t>
      </w:r>
      <w:r w:rsidR="00EF3297" w:rsidRPr="00EF3297">
        <w:rPr>
          <w:rFonts w:asciiTheme="majorHAnsi" w:hAnsiTheme="majorHAnsi"/>
          <w:color w:val="000000" w:themeColor="text1"/>
        </w:rPr>
        <w:t xml:space="preserve"> </w:t>
      </w:r>
      <w:r w:rsidR="00EF3297" w:rsidRPr="00EF3297">
        <w:rPr>
          <w:rFonts w:ascii="Calibri" w:hAnsi="Calibri" w:cs="Calibri"/>
          <w:bCs/>
          <w:color w:val="000000"/>
          <w:shd w:val="clear" w:color="auto" w:fill="FFFFFF"/>
        </w:rPr>
        <w:t>Rother</w:t>
      </w:r>
      <w:r w:rsidR="00EF3297">
        <w:rPr>
          <w:rFonts w:asciiTheme="majorHAnsi" w:hAnsiTheme="majorHAnsi"/>
        </w:rPr>
        <w:t>)</w:t>
      </w:r>
      <w:r w:rsidR="00EF3297" w:rsidRPr="00EF3297">
        <w:rPr>
          <w:rFonts w:asciiTheme="majorHAnsi" w:hAnsiTheme="majorHAnsi"/>
        </w:rPr>
        <w:t> </w:t>
      </w:r>
    </w:p>
    <w:p w14:paraId="68007A37" w14:textId="77777777" w:rsidR="00F76983" w:rsidRDefault="00F76983" w:rsidP="00F76983">
      <w:pPr>
        <w:pStyle w:val="ListParagraph"/>
        <w:rPr>
          <w:rFonts w:asciiTheme="majorHAnsi" w:hAnsiTheme="majorHAnsi"/>
        </w:rPr>
      </w:pPr>
    </w:p>
    <w:p w14:paraId="34A639B4" w14:textId="327DBB51" w:rsidR="00F76983" w:rsidRPr="009406BA" w:rsidRDefault="007F14FB" w:rsidP="00F76983">
      <w:pPr>
        <w:numPr>
          <w:ilvl w:val="1"/>
          <w:numId w:val="7"/>
        </w:numPr>
        <w:rPr>
          <w:rFonts w:asciiTheme="majorHAnsi" w:hAnsiTheme="majorHAnsi"/>
          <w:b/>
          <w:bCs/>
        </w:rPr>
      </w:pPr>
      <w:r w:rsidRPr="009406BA">
        <w:rPr>
          <w:rFonts w:asciiTheme="majorHAnsi" w:hAnsiTheme="majorHAnsi"/>
          <w:b/>
          <w:bCs/>
        </w:rPr>
        <w:t xml:space="preserve">Miguel walked the group through the features of </w:t>
      </w:r>
      <w:r w:rsidR="007E3E9F" w:rsidRPr="009406BA">
        <w:rPr>
          <w:rFonts w:asciiTheme="majorHAnsi" w:hAnsiTheme="majorHAnsi"/>
          <w:b/>
          <w:bCs/>
        </w:rPr>
        <w:t>Basecamp</w:t>
      </w:r>
    </w:p>
    <w:p w14:paraId="1432F068" w14:textId="7A78C592" w:rsidR="007E3E9F" w:rsidRPr="009406BA" w:rsidRDefault="007E3E9F" w:rsidP="00F76983">
      <w:pPr>
        <w:numPr>
          <w:ilvl w:val="1"/>
          <w:numId w:val="7"/>
        </w:numPr>
        <w:rPr>
          <w:rFonts w:asciiTheme="majorHAnsi" w:hAnsiTheme="majorHAnsi"/>
          <w:b/>
          <w:bCs/>
        </w:rPr>
      </w:pPr>
      <w:r w:rsidRPr="009406BA">
        <w:rPr>
          <w:rFonts w:asciiTheme="majorHAnsi" w:hAnsiTheme="majorHAnsi"/>
          <w:b/>
          <w:bCs/>
        </w:rPr>
        <w:t>Focus Area Team Leads should be adding “To-Dos” as they arise, and others may also add items to the list</w:t>
      </w:r>
    </w:p>
    <w:p w14:paraId="06406A9A" w14:textId="6BC26374" w:rsidR="004A7400" w:rsidRPr="009406BA" w:rsidRDefault="004A7400" w:rsidP="00F76983">
      <w:pPr>
        <w:numPr>
          <w:ilvl w:val="1"/>
          <w:numId w:val="7"/>
        </w:numPr>
        <w:rPr>
          <w:rFonts w:asciiTheme="majorHAnsi" w:hAnsiTheme="majorHAnsi"/>
          <w:b/>
          <w:bCs/>
        </w:rPr>
      </w:pPr>
      <w:r w:rsidRPr="009406BA">
        <w:rPr>
          <w:rFonts w:asciiTheme="majorHAnsi" w:hAnsiTheme="majorHAnsi"/>
          <w:b/>
          <w:bCs/>
        </w:rPr>
        <w:t>Basecamp is also possible to use on phones</w:t>
      </w:r>
    </w:p>
    <w:p w14:paraId="6AE5C53A" w14:textId="5F0D044E" w:rsidR="00534083" w:rsidRPr="006865B1" w:rsidRDefault="00534083" w:rsidP="006865B1">
      <w:pPr>
        <w:numPr>
          <w:ilvl w:val="1"/>
          <w:numId w:val="7"/>
        </w:numPr>
        <w:rPr>
          <w:rFonts w:asciiTheme="majorHAnsi" w:hAnsiTheme="majorHAnsi"/>
          <w:b/>
          <w:bCs/>
        </w:rPr>
      </w:pPr>
      <w:r>
        <w:rPr>
          <w:rFonts w:asciiTheme="majorHAnsi" w:hAnsiTheme="majorHAnsi"/>
          <w:b/>
          <w:bCs/>
        </w:rPr>
        <w:t>All meeting docs (agendas and notes) will be in one folder</w:t>
      </w:r>
    </w:p>
    <w:p w14:paraId="73455194" w14:textId="77777777" w:rsidR="00CA0D58" w:rsidRDefault="00CA0D58" w:rsidP="00CA0D58">
      <w:pPr>
        <w:pStyle w:val="ListParagraph"/>
        <w:rPr>
          <w:rFonts w:asciiTheme="majorHAnsi" w:hAnsiTheme="majorHAnsi"/>
          <w:color w:val="000000" w:themeColor="text1"/>
        </w:rPr>
      </w:pPr>
    </w:p>
    <w:p w14:paraId="61D15F18" w14:textId="75F85DFF" w:rsidR="001868D0" w:rsidRDefault="001868D0" w:rsidP="00BB64DB">
      <w:pPr>
        <w:numPr>
          <w:ilvl w:val="0"/>
          <w:numId w:val="7"/>
        </w:numPr>
        <w:rPr>
          <w:rFonts w:asciiTheme="majorHAnsi" w:hAnsiTheme="majorHAnsi"/>
          <w:color w:val="000000" w:themeColor="text1"/>
        </w:rPr>
      </w:pPr>
      <w:r w:rsidRPr="001868D0">
        <w:rPr>
          <w:rFonts w:asciiTheme="majorHAnsi" w:hAnsiTheme="majorHAnsi"/>
          <w:color w:val="000000" w:themeColor="text1"/>
        </w:rPr>
        <w:t>Report</w:t>
      </w:r>
      <w:r>
        <w:rPr>
          <w:rFonts w:asciiTheme="majorHAnsi" w:hAnsiTheme="majorHAnsi"/>
          <w:color w:val="000000" w:themeColor="text1"/>
        </w:rPr>
        <w:t>s</w:t>
      </w:r>
    </w:p>
    <w:p w14:paraId="3990645F" w14:textId="05077ADC" w:rsidR="001868D0" w:rsidRDefault="001868D0" w:rsidP="001868D0">
      <w:pPr>
        <w:ind w:left="360" w:firstLine="720"/>
        <w:rPr>
          <w:rFonts w:asciiTheme="majorHAnsi" w:hAnsiTheme="majorHAnsi"/>
          <w:color w:val="000000" w:themeColor="text1"/>
        </w:rPr>
      </w:pPr>
      <w:r>
        <w:rPr>
          <w:rFonts w:asciiTheme="majorHAnsi" w:hAnsiTheme="majorHAnsi"/>
          <w:color w:val="000000" w:themeColor="text1"/>
        </w:rPr>
        <w:t xml:space="preserve">A. </w:t>
      </w:r>
      <w:r w:rsidRPr="001868D0">
        <w:rPr>
          <w:rFonts w:asciiTheme="majorHAnsi" w:hAnsiTheme="majorHAnsi"/>
          <w:color w:val="000000" w:themeColor="text1"/>
        </w:rPr>
        <w:t>S</w:t>
      </w:r>
      <w:r w:rsidR="00390CCD">
        <w:rPr>
          <w:rFonts w:asciiTheme="majorHAnsi" w:hAnsiTheme="majorHAnsi"/>
          <w:color w:val="000000" w:themeColor="text1"/>
        </w:rPr>
        <w:t xml:space="preserve">tudent </w:t>
      </w:r>
      <w:r w:rsidRPr="001868D0">
        <w:rPr>
          <w:rFonts w:asciiTheme="majorHAnsi" w:hAnsiTheme="majorHAnsi"/>
          <w:color w:val="000000" w:themeColor="text1"/>
        </w:rPr>
        <w:t>S</w:t>
      </w:r>
      <w:r w:rsidR="00390CCD">
        <w:rPr>
          <w:rFonts w:asciiTheme="majorHAnsi" w:hAnsiTheme="majorHAnsi"/>
          <w:color w:val="000000" w:themeColor="text1"/>
        </w:rPr>
        <w:t xml:space="preserve">enate </w:t>
      </w:r>
      <w:r w:rsidRPr="001868D0">
        <w:rPr>
          <w:rFonts w:asciiTheme="majorHAnsi" w:hAnsiTheme="majorHAnsi"/>
          <w:color w:val="000000" w:themeColor="text1"/>
        </w:rPr>
        <w:t>CCC</w:t>
      </w:r>
      <w:r w:rsidR="00390CCD">
        <w:rPr>
          <w:rFonts w:asciiTheme="majorHAnsi" w:hAnsiTheme="majorHAnsi"/>
          <w:color w:val="000000" w:themeColor="text1"/>
        </w:rPr>
        <w:t xml:space="preserve"> (Angelica)</w:t>
      </w:r>
    </w:p>
    <w:p w14:paraId="0B0103B2" w14:textId="6DB82CA8" w:rsidR="002142F4" w:rsidRPr="00D5263D" w:rsidRDefault="002142F4" w:rsidP="002142F4">
      <w:pPr>
        <w:pStyle w:val="ListParagraph"/>
        <w:numPr>
          <w:ilvl w:val="0"/>
          <w:numId w:val="19"/>
        </w:numPr>
        <w:rPr>
          <w:rFonts w:asciiTheme="majorHAnsi" w:hAnsiTheme="majorHAnsi"/>
          <w:b/>
          <w:bCs/>
          <w:color w:val="000000" w:themeColor="text1"/>
        </w:rPr>
      </w:pPr>
      <w:r w:rsidRPr="00D5263D">
        <w:rPr>
          <w:rFonts w:asciiTheme="majorHAnsi" w:hAnsiTheme="majorHAnsi"/>
          <w:b/>
          <w:bCs/>
          <w:color w:val="000000" w:themeColor="text1"/>
        </w:rPr>
        <w:t>Equity Diversity Inclusion theme</w:t>
      </w:r>
      <w:r w:rsidR="00FB50E7" w:rsidRPr="00D5263D">
        <w:rPr>
          <w:rFonts w:asciiTheme="majorHAnsi" w:hAnsiTheme="majorHAnsi"/>
          <w:b/>
          <w:bCs/>
          <w:color w:val="000000" w:themeColor="text1"/>
        </w:rPr>
        <w:t xml:space="preserve"> has been the focus</w:t>
      </w:r>
    </w:p>
    <w:p w14:paraId="3EF1C27C" w14:textId="67DFF68D" w:rsidR="00FB50E7" w:rsidRPr="00D5263D" w:rsidRDefault="00F0555A" w:rsidP="002142F4">
      <w:pPr>
        <w:pStyle w:val="ListParagraph"/>
        <w:numPr>
          <w:ilvl w:val="0"/>
          <w:numId w:val="19"/>
        </w:numPr>
        <w:rPr>
          <w:rFonts w:asciiTheme="majorHAnsi" w:hAnsiTheme="majorHAnsi"/>
          <w:b/>
          <w:bCs/>
          <w:color w:val="000000" w:themeColor="text1"/>
        </w:rPr>
      </w:pPr>
      <w:r w:rsidRPr="00D5263D">
        <w:rPr>
          <w:rFonts w:asciiTheme="majorHAnsi" w:hAnsiTheme="majorHAnsi"/>
          <w:b/>
          <w:bCs/>
          <w:color w:val="000000" w:themeColor="text1"/>
        </w:rPr>
        <w:t>Immigrant issues</w:t>
      </w:r>
    </w:p>
    <w:p w14:paraId="160262A8" w14:textId="4F32DF70" w:rsidR="00F0555A" w:rsidRPr="00D5263D" w:rsidRDefault="00A54011" w:rsidP="002142F4">
      <w:pPr>
        <w:pStyle w:val="ListParagraph"/>
        <w:numPr>
          <w:ilvl w:val="0"/>
          <w:numId w:val="19"/>
        </w:numPr>
        <w:rPr>
          <w:rFonts w:asciiTheme="majorHAnsi" w:hAnsiTheme="majorHAnsi"/>
          <w:b/>
          <w:bCs/>
          <w:color w:val="000000" w:themeColor="text1"/>
        </w:rPr>
      </w:pPr>
      <w:hyperlink r:id="rId8" w:history="1">
        <w:r w:rsidR="00F0555A" w:rsidRPr="00A54011">
          <w:rPr>
            <w:rStyle w:val="Hyperlink"/>
            <w:rFonts w:asciiTheme="majorHAnsi" w:hAnsiTheme="majorHAnsi"/>
            <w:b/>
            <w:bCs/>
          </w:rPr>
          <w:t>Antiracism plan of action</w:t>
        </w:r>
      </w:hyperlink>
      <w:r w:rsidR="00F0555A" w:rsidRPr="00D5263D">
        <w:rPr>
          <w:rFonts w:asciiTheme="majorHAnsi" w:hAnsiTheme="majorHAnsi"/>
          <w:b/>
          <w:bCs/>
          <w:color w:val="000000" w:themeColor="text1"/>
        </w:rPr>
        <w:t xml:space="preserve"> created after townhalls and listening sessions</w:t>
      </w:r>
    </w:p>
    <w:p w14:paraId="72ACBAC7" w14:textId="298300B9" w:rsidR="00F0555A" w:rsidRPr="00D5263D" w:rsidRDefault="004E0D57" w:rsidP="002142F4">
      <w:pPr>
        <w:pStyle w:val="ListParagraph"/>
        <w:numPr>
          <w:ilvl w:val="0"/>
          <w:numId w:val="19"/>
        </w:numPr>
        <w:rPr>
          <w:rFonts w:asciiTheme="majorHAnsi" w:hAnsiTheme="majorHAnsi"/>
          <w:b/>
          <w:bCs/>
          <w:color w:val="000000" w:themeColor="text1"/>
        </w:rPr>
      </w:pPr>
      <w:r w:rsidRPr="00D5263D">
        <w:rPr>
          <w:rFonts w:asciiTheme="majorHAnsi" w:hAnsiTheme="majorHAnsi"/>
          <w:b/>
          <w:bCs/>
          <w:color w:val="000000" w:themeColor="text1"/>
        </w:rPr>
        <w:t>Working with student body organizations to help implement plan of action</w:t>
      </w:r>
    </w:p>
    <w:p w14:paraId="21BF7C32" w14:textId="23D29F7E" w:rsidR="004E0D57" w:rsidRPr="00D5263D" w:rsidRDefault="00C363C3" w:rsidP="002142F4">
      <w:pPr>
        <w:pStyle w:val="ListParagraph"/>
        <w:numPr>
          <w:ilvl w:val="0"/>
          <w:numId w:val="19"/>
        </w:numPr>
        <w:rPr>
          <w:rFonts w:asciiTheme="majorHAnsi" w:hAnsiTheme="majorHAnsi"/>
          <w:b/>
          <w:bCs/>
          <w:color w:val="000000" w:themeColor="text1"/>
        </w:rPr>
      </w:pPr>
      <w:r w:rsidRPr="00D5263D">
        <w:rPr>
          <w:rFonts w:asciiTheme="majorHAnsi" w:hAnsiTheme="majorHAnsi"/>
          <w:b/>
          <w:bCs/>
          <w:color w:val="000000" w:themeColor="text1"/>
        </w:rPr>
        <w:t>Fall Plenary</w:t>
      </w:r>
      <w:proofErr w:type="gramStart"/>
      <w:r w:rsidRPr="00D5263D">
        <w:rPr>
          <w:rFonts w:asciiTheme="majorHAnsi" w:hAnsiTheme="majorHAnsi"/>
          <w:b/>
          <w:bCs/>
          <w:color w:val="000000" w:themeColor="text1"/>
        </w:rPr>
        <w:t>-“</w:t>
      </w:r>
      <w:proofErr w:type="gramEnd"/>
      <w:r w:rsidRPr="00D5263D">
        <w:rPr>
          <w:rFonts w:asciiTheme="majorHAnsi" w:hAnsiTheme="majorHAnsi"/>
          <w:b/>
          <w:bCs/>
          <w:color w:val="000000" w:themeColor="text1"/>
        </w:rPr>
        <w:t>Grow Your Own Base” need more faculty and classified that represent the student body</w:t>
      </w:r>
    </w:p>
    <w:p w14:paraId="623D576C" w14:textId="3E39079A" w:rsidR="00C363C3" w:rsidRPr="00D5263D" w:rsidRDefault="00C96201" w:rsidP="002142F4">
      <w:pPr>
        <w:pStyle w:val="ListParagraph"/>
        <w:numPr>
          <w:ilvl w:val="0"/>
          <w:numId w:val="19"/>
        </w:numPr>
        <w:rPr>
          <w:rFonts w:asciiTheme="majorHAnsi" w:hAnsiTheme="majorHAnsi"/>
          <w:b/>
          <w:bCs/>
          <w:color w:val="000000" w:themeColor="text1"/>
        </w:rPr>
      </w:pPr>
      <w:r w:rsidRPr="00D5263D">
        <w:rPr>
          <w:rFonts w:asciiTheme="majorHAnsi" w:hAnsiTheme="majorHAnsi"/>
          <w:b/>
          <w:bCs/>
          <w:color w:val="000000" w:themeColor="text1"/>
        </w:rPr>
        <w:t>Educational curriculum that represents student needs and wants, such as more Ethnic Studies courses</w:t>
      </w:r>
    </w:p>
    <w:p w14:paraId="1F93125E" w14:textId="25D7CA17" w:rsidR="00C96201" w:rsidRPr="00D5263D" w:rsidRDefault="00C96201" w:rsidP="002142F4">
      <w:pPr>
        <w:pStyle w:val="ListParagraph"/>
        <w:numPr>
          <w:ilvl w:val="0"/>
          <w:numId w:val="19"/>
        </w:numPr>
        <w:rPr>
          <w:rFonts w:asciiTheme="majorHAnsi" w:hAnsiTheme="majorHAnsi"/>
          <w:b/>
          <w:bCs/>
          <w:color w:val="000000" w:themeColor="text1"/>
        </w:rPr>
      </w:pPr>
      <w:r w:rsidRPr="00D5263D">
        <w:rPr>
          <w:rFonts w:asciiTheme="majorHAnsi" w:hAnsiTheme="majorHAnsi"/>
          <w:b/>
          <w:bCs/>
          <w:color w:val="000000" w:themeColor="text1"/>
        </w:rPr>
        <w:t>Deaf Awareness Townhall being scheduled to help bring awareness of deaf students in CCC system</w:t>
      </w:r>
    </w:p>
    <w:p w14:paraId="62709C23" w14:textId="0170086E" w:rsidR="00C96201" w:rsidRPr="00587E46" w:rsidRDefault="00587E46" w:rsidP="002142F4">
      <w:pPr>
        <w:pStyle w:val="ListParagraph"/>
        <w:numPr>
          <w:ilvl w:val="0"/>
          <w:numId w:val="19"/>
        </w:numPr>
        <w:rPr>
          <w:rFonts w:asciiTheme="majorHAnsi" w:hAnsiTheme="majorHAnsi"/>
          <w:b/>
          <w:bCs/>
          <w:color w:val="000000" w:themeColor="text1"/>
        </w:rPr>
      </w:pPr>
      <w:r w:rsidRPr="00587E46">
        <w:rPr>
          <w:rFonts w:asciiTheme="majorHAnsi" w:hAnsiTheme="majorHAnsi"/>
          <w:b/>
          <w:bCs/>
          <w:color w:val="000000" w:themeColor="text1"/>
        </w:rPr>
        <w:t>Lots of advocacy to empower students who are on boards of trustees</w:t>
      </w:r>
    </w:p>
    <w:p w14:paraId="4F5E1F38" w14:textId="0A2EF84C" w:rsidR="00DC19AA" w:rsidRDefault="00DC19AA" w:rsidP="001868D0">
      <w:pPr>
        <w:ind w:left="360" w:firstLine="720"/>
        <w:rPr>
          <w:rFonts w:asciiTheme="majorHAnsi" w:hAnsiTheme="majorHAnsi"/>
          <w:color w:val="000000" w:themeColor="text1"/>
        </w:rPr>
      </w:pPr>
      <w:r>
        <w:rPr>
          <w:rFonts w:asciiTheme="majorHAnsi" w:hAnsiTheme="majorHAnsi"/>
          <w:color w:val="000000" w:themeColor="text1"/>
        </w:rPr>
        <w:t>B. A</w:t>
      </w:r>
      <w:r w:rsidR="00390CCD">
        <w:rPr>
          <w:rFonts w:asciiTheme="majorHAnsi" w:hAnsiTheme="majorHAnsi"/>
          <w:color w:val="000000" w:themeColor="text1"/>
        </w:rPr>
        <w:t xml:space="preserve">cademic </w:t>
      </w:r>
      <w:r>
        <w:rPr>
          <w:rFonts w:asciiTheme="majorHAnsi" w:hAnsiTheme="majorHAnsi"/>
          <w:color w:val="000000" w:themeColor="text1"/>
        </w:rPr>
        <w:t>S</w:t>
      </w:r>
      <w:r w:rsidR="00390CCD">
        <w:rPr>
          <w:rFonts w:asciiTheme="majorHAnsi" w:hAnsiTheme="majorHAnsi"/>
          <w:color w:val="000000" w:themeColor="text1"/>
        </w:rPr>
        <w:t xml:space="preserve">enate </w:t>
      </w:r>
      <w:r>
        <w:rPr>
          <w:rFonts w:asciiTheme="majorHAnsi" w:hAnsiTheme="majorHAnsi"/>
          <w:color w:val="000000" w:themeColor="text1"/>
        </w:rPr>
        <w:t>CCC</w:t>
      </w:r>
      <w:r w:rsidR="00390CCD">
        <w:rPr>
          <w:rFonts w:asciiTheme="majorHAnsi" w:hAnsiTheme="majorHAnsi"/>
          <w:color w:val="000000" w:themeColor="text1"/>
        </w:rPr>
        <w:t xml:space="preserve"> (Mayra/Julie)</w:t>
      </w:r>
    </w:p>
    <w:p w14:paraId="46F82A37" w14:textId="0451073B" w:rsidR="004C3B1A" w:rsidRPr="0091450C" w:rsidRDefault="0091450C" w:rsidP="004C3B1A">
      <w:pPr>
        <w:pStyle w:val="ListParagraph"/>
        <w:numPr>
          <w:ilvl w:val="0"/>
          <w:numId w:val="20"/>
        </w:numPr>
        <w:rPr>
          <w:rFonts w:asciiTheme="majorHAnsi" w:hAnsiTheme="majorHAnsi"/>
          <w:b/>
          <w:bCs/>
          <w:color w:val="000000" w:themeColor="text1"/>
        </w:rPr>
      </w:pPr>
      <w:r w:rsidRPr="0091450C">
        <w:rPr>
          <w:rFonts w:asciiTheme="majorHAnsi" w:hAnsiTheme="majorHAnsi"/>
          <w:b/>
          <w:bCs/>
          <w:color w:val="000000" w:themeColor="text1"/>
        </w:rPr>
        <w:t xml:space="preserve">Fall Plenary registration </w:t>
      </w:r>
      <w:r w:rsidR="00E4799E">
        <w:rPr>
          <w:rFonts w:asciiTheme="majorHAnsi" w:hAnsiTheme="majorHAnsi"/>
          <w:b/>
          <w:bCs/>
          <w:color w:val="000000" w:themeColor="text1"/>
        </w:rPr>
        <w:t>now open</w:t>
      </w:r>
      <w:r w:rsidR="00783B7F">
        <w:rPr>
          <w:rFonts w:asciiTheme="majorHAnsi" w:hAnsiTheme="majorHAnsi"/>
          <w:b/>
          <w:bCs/>
          <w:color w:val="000000" w:themeColor="text1"/>
        </w:rPr>
        <w:t xml:space="preserve">; Addressing </w:t>
      </w:r>
      <w:proofErr w:type="spellStart"/>
      <w:r w:rsidR="00783B7F">
        <w:rPr>
          <w:rFonts w:asciiTheme="majorHAnsi" w:hAnsiTheme="majorHAnsi"/>
          <w:b/>
          <w:bCs/>
          <w:color w:val="000000" w:themeColor="text1"/>
        </w:rPr>
        <w:t>AntiBlackness</w:t>
      </w:r>
      <w:proofErr w:type="spellEnd"/>
      <w:r w:rsidR="00783B7F">
        <w:rPr>
          <w:rFonts w:asciiTheme="majorHAnsi" w:hAnsiTheme="majorHAnsi"/>
          <w:b/>
          <w:bCs/>
          <w:color w:val="000000" w:themeColor="text1"/>
        </w:rPr>
        <w:t xml:space="preserve"> and IDEAs in Academic and Professional Matters </w:t>
      </w:r>
    </w:p>
    <w:p w14:paraId="46F1C08A" w14:textId="51642F83" w:rsidR="0091450C" w:rsidRDefault="0091450C" w:rsidP="004C3B1A">
      <w:pPr>
        <w:pStyle w:val="ListParagraph"/>
        <w:numPr>
          <w:ilvl w:val="0"/>
          <w:numId w:val="20"/>
        </w:numPr>
        <w:rPr>
          <w:rFonts w:asciiTheme="majorHAnsi" w:hAnsiTheme="majorHAnsi"/>
          <w:b/>
          <w:bCs/>
          <w:color w:val="000000" w:themeColor="text1"/>
        </w:rPr>
      </w:pPr>
      <w:r w:rsidRPr="0091450C">
        <w:rPr>
          <w:rFonts w:asciiTheme="majorHAnsi" w:hAnsiTheme="majorHAnsi"/>
          <w:b/>
          <w:bCs/>
          <w:color w:val="000000" w:themeColor="text1"/>
        </w:rPr>
        <w:t>Exemplary Program Award nominations open</w:t>
      </w:r>
      <w:r>
        <w:rPr>
          <w:rFonts w:asciiTheme="majorHAnsi" w:hAnsiTheme="majorHAnsi"/>
          <w:b/>
          <w:bCs/>
          <w:color w:val="000000" w:themeColor="text1"/>
        </w:rPr>
        <w:t xml:space="preserve"> due Nov 9</w:t>
      </w:r>
      <w:r w:rsidRPr="0091450C">
        <w:rPr>
          <w:rFonts w:asciiTheme="majorHAnsi" w:hAnsiTheme="majorHAnsi"/>
          <w:b/>
          <w:bCs/>
          <w:color w:val="000000" w:themeColor="text1"/>
          <w:vertAlign w:val="superscript"/>
        </w:rPr>
        <w:t>th</w:t>
      </w:r>
      <w:r>
        <w:rPr>
          <w:rFonts w:asciiTheme="majorHAnsi" w:hAnsiTheme="majorHAnsi"/>
          <w:b/>
          <w:bCs/>
          <w:color w:val="000000" w:themeColor="text1"/>
        </w:rPr>
        <w:t xml:space="preserve"> </w:t>
      </w:r>
    </w:p>
    <w:p w14:paraId="0B7F8AFC" w14:textId="1DB65E9F" w:rsidR="0091450C" w:rsidRDefault="00E4799E" w:rsidP="004C3B1A">
      <w:pPr>
        <w:pStyle w:val="ListParagraph"/>
        <w:numPr>
          <w:ilvl w:val="0"/>
          <w:numId w:val="20"/>
        </w:numPr>
        <w:rPr>
          <w:rFonts w:asciiTheme="majorHAnsi" w:hAnsiTheme="majorHAnsi"/>
          <w:b/>
          <w:bCs/>
          <w:color w:val="000000" w:themeColor="text1"/>
        </w:rPr>
      </w:pPr>
      <w:r>
        <w:rPr>
          <w:rFonts w:asciiTheme="majorHAnsi" w:hAnsiTheme="majorHAnsi"/>
          <w:b/>
          <w:bCs/>
          <w:color w:val="000000" w:themeColor="text1"/>
        </w:rPr>
        <w:t>Summer-successful institutes (leadership and curriculum)</w:t>
      </w:r>
    </w:p>
    <w:p w14:paraId="7858B3C1" w14:textId="201B9DF8" w:rsidR="00E4799E" w:rsidRDefault="00C65BCC" w:rsidP="004C3B1A">
      <w:pPr>
        <w:pStyle w:val="ListParagraph"/>
        <w:numPr>
          <w:ilvl w:val="0"/>
          <w:numId w:val="20"/>
        </w:numPr>
        <w:rPr>
          <w:rFonts w:asciiTheme="majorHAnsi" w:hAnsiTheme="majorHAnsi"/>
          <w:b/>
          <w:bCs/>
          <w:color w:val="000000" w:themeColor="text1"/>
        </w:rPr>
      </w:pPr>
      <w:r>
        <w:rPr>
          <w:rFonts w:asciiTheme="majorHAnsi" w:hAnsiTheme="majorHAnsi"/>
          <w:b/>
          <w:bCs/>
          <w:color w:val="000000" w:themeColor="text1"/>
        </w:rPr>
        <w:t>Area meetings this Friday and Saturday</w:t>
      </w:r>
    </w:p>
    <w:p w14:paraId="5E87FFBE" w14:textId="77777777" w:rsidR="00C65BCC" w:rsidRPr="00C65BCC" w:rsidRDefault="00C65BCC" w:rsidP="00C65BCC">
      <w:pPr>
        <w:ind w:left="1080"/>
        <w:rPr>
          <w:rFonts w:asciiTheme="majorHAnsi" w:hAnsiTheme="majorHAnsi"/>
          <w:b/>
          <w:bCs/>
          <w:color w:val="000000" w:themeColor="text1"/>
        </w:rPr>
      </w:pPr>
    </w:p>
    <w:p w14:paraId="36181818" w14:textId="013E9C97" w:rsidR="00DC19AA" w:rsidRDefault="00DC19AA" w:rsidP="001868D0">
      <w:pPr>
        <w:ind w:left="360" w:firstLine="720"/>
        <w:rPr>
          <w:rFonts w:asciiTheme="majorHAnsi" w:hAnsiTheme="majorHAnsi"/>
          <w:color w:val="000000" w:themeColor="text1"/>
        </w:rPr>
      </w:pPr>
      <w:r>
        <w:rPr>
          <w:rFonts w:asciiTheme="majorHAnsi" w:hAnsiTheme="majorHAnsi"/>
          <w:color w:val="000000" w:themeColor="text1"/>
        </w:rPr>
        <w:lastRenderedPageBreak/>
        <w:t>C. Fall Plenary breakout sessions assignments</w:t>
      </w:r>
      <w:r w:rsidR="00390CCD">
        <w:rPr>
          <w:rFonts w:asciiTheme="majorHAnsi" w:hAnsiTheme="majorHAnsi"/>
          <w:color w:val="000000" w:themeColor="text1"/>
        </w:rPr>
        <w:t xml:space="preserve"> (Mayra)</w:t>
      </w:r>
    </w:p>
    <w:p w14:paraId="5A0A09C5" w14:textId="6AC68663" w:rsidR="00C65BCC" w:rsidRPr="00E56CB5" w:rsidRDefault="000A0EE9" w:rsidP="00C65BCC">
      <w:pPr>
        <w:pStyle w:val="ListParagraph"/>
        <w:numPr>
          <w:ilvl w:val="0"/>
          <w:numId w:val="21"/>
        </w:numPr>
        <w:rPr>
          <w:rFonts w:asciiTheme="majorHAnsi" w:hAnsiTheme="majorHAnsi"/>
          <w:color w:val="000000" w:themeColor="text1"/>
        </w:rPr>
      </w:pPr>
      <w:r>
        <w:rPr>
          <w:rFonts w:asciiTheme="majorHAnsi" w:hAnsiTheme="majorHAnsi"/>
          <w:b/>
          <w:bCs/>
          <w:color w:val="000000" w:themeColor="text1"/>
        </w:rPr>
        <w:t>Grow Your Own-</w:t>
      </w:r>
      <w:proofErr w:type="spellStart"/>
      <w:r w:rsidR="00AF224A">
        <w:rPr>
          <w:rFonts w:asciiTheme="majorHAnsi" w:hAnsiTheme="majorHAnsi"/>
          <w:b/>
          <w:bCs/>
          <w:color w:val="000000" w:themeColor="text1"/>
        </w:rPr>
        <w:t>E</w:t>
      </w:r>
      <w:r w:rsidR="006A3704">
        <w:rPr>
          <w:rFonts w:asciiTheme="majorHAnsi" w:hAnsiTheme="majorHAnsi"/>
          <w:b/>
          <w:bCs/>
          <w:color w:val="000000" w:themeColor="text1"/>
        </w:rPr>
        <w:t>lmida</w:t>
      </w:r>
      <w:proofErr w:type="spellEnd"/>
      <w:r w:rsidR="006A3704">
        <w:rPr>
          <w:rFonts w:asciiTheme="majorHAnsi" w:hAnsiTheme="majorHAnsi"/>
          <w:b/>
          <w:bCs/>
          <w:color w:val="000000" w:themeColor="text1"/>
        </w:rPr>
        <w:t>, A</w:t>
      </w:r>
      <w:r w:rsidR="00BE2F40">
        <w:rPr>
          <w:rFonts w:asciiTheme="majorHAnsi" w:hAnsiTheme="majorHAnsi"/>
          <w:b/>
          <w:bCs/>
          <w:color w:val="000000" w:themeColor="text1"/>
        </w:rPr>
        <w:t>n</w:t>
      </w:r>
      <w:r w:rsidR="006A3704">
        <w:rPr>
          <w:rFonts w:asciiTheme="majorHAnsi" w:hAnsiTheme="majorHAnsi"/>
          <w:b/>
          <w:bCs/>
          <w:color w:val="000000" w:themeColor="text1"/>
        </w:rPr>
        <w:t>gelica</w:t>
      </w:r>
    </w:p>
    <w:p w14:paraId="58B3AF8F" w14:textId="174BFA7D" w:rsidR="00E56CB5" w:rsidRPr="00C65BCC" w:rsidRDefault="00E56CB5" w:rsidP="00C65BCC">
      <w:pPr>
        <w:pStyle w:val="ListParagraph"/>
        <w:numPr>
          <w:ilvl w:val="0"/>
          <w:numId w:val="21"/>
        </w:numPr>
        <w:rPr>
          <w:rFonts w:asciiTheme="majorHAnsi" w:hAnsiTheme="majorHAnsi"/>
          <w:color w:val="000000" w:themeColor="text1"/>
        </w:rPr>
      </w:pPr>
      <w:r>
        <w:rPr>
          <w:rFonts w:asciiTheme="majorHAnsi" w:hAnsiTheme="majorHAnsi"/>
          <w:b/>
          <w:bCs/>
          <w:color w:val="000000" w:themeColor="text1"/>
        </w:rPr>
        <w:t xml:space="preserve">Equity </w:t>
      </w:r>
      <w:r w:rsidR="00842C7D">
        <w:rPr>
          <w:rFonts w:asciiTheme="majorHAnsi" w:hAnsiTheme="majorHAnsi"/>
          <w:b/>
          <w:bCs/>
          <w:color w:val="000000" w:themeColor="text1"/>
        </w:rPr>
        <w:t xml:space="preserve">Law Enforcement and </w:t>
      </w:r>
      <w:r>
        <w:rPr>
          <w:rFonts w:asciiTheme="majorHAnsi" w:hAnsiTheme="majorHAnsi"/>
          <w:b/>
          <w:bCs/>
          <w:color w:val="000000" w:themeColor="text1"/>
        </w:rPr>
        <w:t>in First Responders &amp; Training-Mayra, Lynn, Don</w:t>
      </w:r>
    </w:p>
    <w:p w14:paraId="1583EDCF" w14:textId="77777777" w:rsidR="00330DC1" w:rsidRPr="003E1770" w:rsidRDefault="00330DC1" w:rsidP="003E1770">
      <w:pPr>
        <w:rPr>
          <w:rFonts w:asciiTheme="majorHAnsi" w:hAnsiTheme="majorHAnsi"/>
        </w:rPr>
      </w:pPr>
    </w:p>
    <w:p w14:paraId="5071308C" w14:textId="48C0C3B8" w:rsidR="000C2A4B" w:rsidRDefault="00DC19AA" w:rsidP="000C2A4B">
      <w:pPr>
        <w:numPr>
          <w:ilvl w:val="0"/>
          <w:numId w:val="7"/>
        </w:numPr>
        <w:rPr>
          <w:rFonts w:asciiTheme="majorHAnsi" w:hAnsiTheme="majorHAnsi"/>
        </w:rPr>
      </w:pPr>
      <w:r>
        <w:rPr>
          <w:rFonts w:asciiTheme="majorHAnsi" w:hAnsiTheme="majorHAnsi"/>
        </w:rPr>
        <w:t>Community norms proposed addition</w:t>
      </w:r>
      <w:r w:rsidR="00A42559">
        <w:rPr>
          <w:rFonts w:asciiTheme="majorHAnsi" w:hAnsiTheme="majorHAnsi"/>
        </w:rPr>
        <w:t xml:space="preserve"> for CTELC</w:t>
      </w:r>
      <w:bookmarkStart w:id="0" w:name="_GoBack"/>
      <w:bookmarkEnd w:id="0"/>
      <w:r w:rsidR="00390CCD">
        <w:rPr>
          <w:rFonts w:asciiTheme="majorHAnsi" w:hAnsiTheme="majorHAnsi"/>
        </w:rPr>
        <w:t xml:space="preserve"> (Lynn)</w:t>
      </w:r>
      <w:r>
        <w:rPr>
          <w:rFonts w:asciiTheme="majorHAnsi" w:hAnsiTheme="majorHAnsi"/>
        </w:rPr>
        <w:t xml:space="preserve"> </w:t>
      </w:r>
    </w:p>
    <w:p w14:paraId="6B4B7F6C" w14:textId="062823A5" w:rsidR="00AE3607" w:rsidRPr="00595DA8" w:rsidRDefault="00AE3607" w:rsidP="00AE3607">
      <w:pPr>
        <w:numPr>
          <w:ilvl w:val="1"/>
          <w:numId w:val="7"/>
        </w:numPr>
        <w:rPr>
          <w:rFonts w:asciiTheme="majorHAnsi" w:hAnsiTheme="majorHAnsi"/>
          <w:b/>
          <w:bCs/>
        </w:rPr>
      </w:pPr>
      <w:r w:rsidRPr="00595DA8">
        <w:rPr>
          <w:rFonts w:asciiTheme="majorHAnsi" w:hAnsiTheme="majorHAnsi"/>
          <w:b/>
          <w:bCs/>
        </w:rPr>
        <w:t>Add, “Recognize that there is white privilege and that anti-racism is a focus of your work together.”</w:t>
      </w:r>
    </w:p>
    <w:p w14:paraId="2614D5B0" w14:textId="77777777" w:rsidR="00330DC1" w:rsidRPr="00DC19AA" w:rsidRDefault="00330DC1" w:rsidP="00DC19AA">
      <w:pPr>
        <w:rPr>
          <w:rFonts w:asciiTheme="majorHAnsi" w:hAnsiTheme="majorHAnsi"/>
        </w:rPr>
      </w:pPr>
    </w:p>
    <w:p w14:paraId="4B3C3FAA" w14:textId="066FE5BE" w:rsidR="00906838" w:rsidRPr="00DC19AA" w:rsidRDefault="00DC19AA" w:rsidP="00DC19AA">
      <w:pPr>
        <w:numPr>
          <w:ilvl w:val="0"/>
          <w:numId w:val="7"/>
        </w:numPr>
        <w:jc w:val="both"/>
        <w:rPr>
          <w:rFonts w:asciiTheme="majorHAnsi" w:hAnsiTheme="majorHAnsi"/>
        </w:rPr>
      </w:pPr>
      <w:r>
        <w:rPr>
          <w:rFonts w:asciiTheme="majorHAnsi" w:hAnsiTheme="majorHAnsi"/>
        </w:rPr>
        <w:t xml:space="preserve">Focus </w:t>
      </w:r>
      <w:r w:rsidR="00952CC0">
        <w:rPr>
          <w:rFonts w:asciiTheme="majorHAnsi" w:hAnsiTheme="majorHAnsi"/>
        </w:rPr>
        <w:t xml:space="preserve">Areas </w:t>
      </w:r>
      <w:r>
        <w:rPr>
          <w:rFonts w:asciiTheme="majorHAnsi" w:hAnsiTheme="majorHAnsi"/>
        </w:rPr>
        <w:t>Teams Report</w:t>
      </w:r>
      <w:r w:rsidR="00390CCD">
        <w:rPr>
          <w:rFonts w:asciiTheme="majorHAnsi" w:hAnsiTheme="majorHAnsi"/>
        </w:rPr>
        <w:t xml:space="preserve"> (Leads and members)</w:t>
      </w:r>
    </w:p>
    <w:p w14:paraId="7CD28270" w14:textId="6CD8521A" w:rsidR="00DA17AF" w:rsidRPr="001775FE" w:rsidRDefault="007D07E9" w:rsidP="005E30AC">
      <w:pPr>
        <w:pStyle w:val="ListParagraph"/>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Segoe UI"/>
          <w:bCs/>
          <w:color w:val="000000"/>
        </w:rPr>
        <w:t>Committee priorities</w:t>
      </w:r>
      <w:r w:rsidR="004E131A" w:rsidRPr="00DC19AA">
        <w:rPr>
          <w:rFonts w:asciiTheme="majorHAnsi" w:hAnsiTheme="majorHAnsi" w:cs="Arial"/>
          <w:color w:val="201F1E"/>
          <w:bdr w:val="none" w:sz="0" w:space="0" w:color="auto" w:frame="1"/>
        </w:rPr>
        <w:t xml:space="preserve"> </w:t>
      </w:r>
    </w:p>
    <w:p w14:paraId="41D2AB74" w14:textId="7BA8FF7D" w:rsidR="001775FE" w:rsidRPr="002A07EB" w:rsidRDefault="002A07EB" w:rsidP="001775FE">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b/>
          <w:bCs/>
          <w:color w:val="000000"/>
        </w:rPr>
        <w:t>Identified committee goals at first meeting</w:t>
      </w:r>
    </w:p>
    <w:p w14:paraId="1D5E45E3" w14:textId="21F88E17" w:rsidR="002A07EB" w:rsidRPr="002A07EB" w:rsidRDefault="002A07EB" w:rsidP="001775FE">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b/>
          <w:bCs/>
          <w:color w:val="000000"/>
        </w:rPr>
        <w:t>Reviewed each individual resolution to determine what has been done and what still needs to be done</w:t>
      </w:r>
    </w:p>
    <w:p w14:paraId="576FC62C" w14:textId="2689BBF1" w:rsidR="002A07EB" w:rsidRPr="002A07EB" w:rsidRDefault="002A07EB" w:rsidP="001775FE">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b/>
          <w:bCs/>
          <w:color w:val="000000"/>
        </w:rPr>
        <w:t>Review CTE Liaison surveys</w:t>
      </w:r>
    </w:p>
    <w:p w14:paraId="0CFBC4D3" w14:textId="0A17DA27" w:rsidR="002A07EB" w:rsidRPr="00FB3BEC" w:rsidRDefault="00EF7246" w:rsidP="001775FE">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b/>
          <w:bCs/>
          <w:color w:val="000000"/>
        </w:rPr>
        <w:t>Assigned duties</w:t>
      </w:r>
      <w:r w:rsidR="0090393B">
        <w:rPr>
          <w:rFonts w:asciiTheme="majorHAnsi" w:hAnsiTheme="majorHAnsi" w:cs="Segoe UI"/>
          <w:b/>
          <w:bCs/>
          <w:color w:val="000000"/>
        </w:rPr>
        <w:t xml:space="preserve"> and timelines </w:t>
      </w:r>
    </w:p>
    <w:p w14:paraId="5018D386" w14:textId="08045D3C" w:rsidR="00FB3BEC" w:rsidRPr="00EF7246" w:rsidRDefault="00FB3BEC" w:rsidP="001775FE">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b/>
          <w:bCs/>
          <w:color w:val="000000"/>
        </w:rPr>
        <w:t>Trying to schedule monthly meetings</w:t>
      </w:r>
    </w:p>
    <w:p w14:paraId="7D5656EE" w14:textId="0595B233" w:rsidR="00EF7246" w:rsidRPr="00DC19AA" w:rsidRDefault="00EF7246" w:rsidP="001775FE">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b/>
          <w:bCs/>
          <w:color w:val="000000"/>
        </w:rPr>
        <w:t>Minutes loaded on Basecamp</w:t>
      </w:r>
    </w:p>
    <w:p w14:paraId="21B01453" w14:textId="1C319D1C" w:rsidR="004E131A" w:rsidRPr="00281B2C" w:rsidRDefault="004E131A" w:rsidP="004E131A">
      <w:pPr>
        <w:widowControl/>
        <w:numPr>
          <w:ilvl w:val="0"/>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DC19AA">
        <w:rPr>
          <w:rFonts w:asciiTheme="majorHAnsi" w:hAnsiTheme="majorHAnsi" w:cs="Arial"/>
          <w:bCs/>
          <w:color w:val="201F1E"/>
          <w:bdr w:val="none" w:sz="0" w:space="0" w:color="auto" w:frame="1"/>
        </w:rPr>
        <w:t>Communication and Support</w:t>
      </w:r>
      <w:r w:rsidRPr="00DC19AA">
        <w:rPr>
          <w:rFonts w:asciiTheme="majorHAnsi" w:hAnsiTheme="majorHAnsi" w:cs="Arial"/>
          <w:color w:val="201F1E"/>
          <w:bdr w:val="none" w:sz="0" w:space="0" w:color="auto" w:frame="1"/>
        </w:rPr>
        <w:t xml:space="preserve"> to CTE Liaisons</w:t>
      </w:r>
    </w:p>
    <w:p w14:paraId="366509FF" w14:textId="383FD76F" w:rsidR="00281B2C" w:rsidRPr="009127D3" w:rsidRDefault="00374FD2" w:rsidP="00281B2C">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b/>
          <w:bCs/>
          <w:color w:val="000000"/>
        </w:rPr>
      </w:pPr>
      <w:r w:rsidRPr="009127D3">
        <w:rPr>
          <w:rFonts w:asciiTheme="majorHAnsi" w:hAnsiTheme="majorHAnsi" w:cs="Arial"/>
          <w:b/>
          <w:bCs/>
          <w:color w:val="201F1E"/>
          <w:bdr w:val="none" w:sz="0" w:space="0" w:color="auto" w:frame="1"/>
        </w:rPr>
        <w:t>October memo to be created to send to CTE Liaisons</w:t>
      </w:r>
    </w:p>
    <w:p w14:paraId="04387FB7" w14:textId="5C7DBB9A" w:rsidR="00374FD2" w:rsidRPr="009127D3" w:rsidRDefault="00374FD2" w:rsidP="00281B2C">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b/>
          <w:bCs/>
          <w:color w:val="000000"/>
        </w:rPr>
      </w:pPr>
      <w:r w:rsidRPr="009127D3">
        <w:rPr>
          <w:rFonts w:asciiTheme="majorHAnsi" w:hAnsiTheme="majorHAnsi" w:cs="Arial"/>
          <w:b/>
          <w:bCs/>
          <w:color w:val="201F1E"/>
          <w:bdr w:val="none" w:sz="0" w:space="0" w:color="auto" w:frame="1"/>
        </w:rPr>
        <w:t>R</w:t>
      </w:r>
      <w:r w:rsidR="009127D3" w:rsidRPr="009127D3">
        <w:rPr>
          <w:rFonts w:asciiTheme="majorHAnsi" w:hAnsiTheme="majorHAnsi" w:cs="Arial"/>
          <w:b/>
          <w:bCs/>
          <w:color w:val="201F1E"/>
          <w:bdr w:val="none" w:sz="0" w:space="0" w:color="auto" w:frame="1"/>
        </w:rPr>
        <w:t>e</w:t>
      </w:r>
      <w:r w:rsidRPr="009127D3">
        <w:rPr>
          <w:rFonts w:asciiTheme="majorHAnsi" w:hAnsiTheme="majorHAnsi" w:cs="Arial"/>
          <w:b/>
          <w:bCs/>
          <w:color w:val="201F1E"/>
          <w:bdr w:val="none" w:sz="0" w:space="0" w:color="auto" w:frame="1"/>
        </w:rPr>
        <w:t>v</w:t>
      </w:r>
      <w:r w:rsidR="009127D3" w:rsidRPr="009127D3">
        <w:rPr>
          <w:rFonts w:asciiTheme="majorHAnsi" w:hAnsiTheme="majorHAnsi" w:cs="Arial"/>
          <w:b/>
          <w:bCs/>
          <w:color w:val="201F1E"/>
          <w:bdr w:val="none" w:sz="0" w:space="0" w:color="auto" w:frame="1"/>
        </w:rPr>
        <w:t>iew</w:t>
      </w:r>
      <w:r w:rsidRPr="009127D3">
        <w:rPr>
          <w:rFonts w:asciiTheme="majorHAnsi" w:hAnsiTheme="majorHAnsi" w:cs="Arial"/>
          <w:b/>
          <w:bCs/>
          <w:color w:val="201F1E"/>
          <w:bdr w:val="none" w:sz="0" w:space="0" w:color="auto" w:frame="1"/>
        </w:rPr>
        <w:t xml:space="preserve">ing the CTE survey with a lens for communication, determining top 3-5 priorities </w:t>
      </w:r>
    </w:p>
    <w:p w14:paraId="5E92F2F6" w14:textId="1AF3640A" w:rsidR="009127D3" w:rsidRPr="00204477" w:rsidRDefault="009127D3" w:rsidP="00281B2C">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b/>
          <w:bCs/>
          <w:color w:val="000000"/>
        </w:rPr>
      </w:pPr>
      <w:r>
        <w:rPr>
          <w:rFonts w:asciiTheme="majorHAnsi" w:hAnsiTheme="majorHAnsi" w:cs="Arial"/>
          <w:b/>
          <w:bCs/>
          <w:color w:val="201F1E"/>
          <w:bdr w:val="none" w:sz="0" w:space="0" w:color="auto" w:frame="1"/>
        </w:rPr>
        <w:t xml:space="preserve">Creating </w:t>
      </w:r>
      <w:r w:rsidR="00BC5065">
        <w:rPr>
          <w:rFonts w:asciiTheme="majorHAnsi" w:hAnsiTheme="majorHAnsi" w:cs="Arial"/>
          <w:b/>
          <w:bCs/>
          <w:color w:val="201F1E"/>
          <w:bdr w:val="none" w:sz="0" w:space="0" w:color="auto" w:frame="1"/>
        </w:rPr>
        <w:t xml:space="preserve">communities of support among CTE Liaisons. ASCCC provided a list of all CTE Liaisons. </w:t>
      </w:r>
    </w:p>
    <w:p w14:paraId="6959633A" w14:textId="73F81EF6" w:rsidR="00204477" w:rsidRPr="009127D3" w:rsidRDefault="00204477" w:rsidP="00281B2C">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b/>
          <w:bCs/>
          <w:color w:val="000000"/>
        </w:rPr>
      </w:pPr>
      <w:r>
        <w:rPr>
          <w:rFonts w:asciiTheme="majorHAnsi" w:hAnsiTheme="majorHAnsi" w:cs="Arial"/>
          <w:b/>
          <w:bCs/>
          <w:color w:val="201F1E"/>
          <w:bdr w:val="none" w:sz="0" w:space="0" w:color="auto" w:frame="1"/>
        </w:rPr>
        <w:t xml:space="preserve">Regional Consortia Chairs are very interested in collaborating with us on projects, including co-funding. These may include professional development, communities of practice, or other ideas we would like.  </w:t>
      </w:r>
      <w:r w:rsidR="00D214A4">
        <w:rPr>
          <w:rFonts w:asciiTheme="majorHAnsi" w:hAnsiTheme="majorHAnsi" w:cs="Arial"/>
          <w:b/>
          <w:bCs/>
          <w:color w:val="201F1E"/>
          <w:bdr w:val="none" w:sz="0" w:space="0" w:color="auto" w:frame="1"/>
        </w:rPr>
        <w:t>Also sent a long list of free resources to Lynn</w:t>
      </w:r>
      <w:r w:rsidR="00B45FC5">
        <w:rPr>
          <w:rFonts w:asciiTheme="majorHAnsi" w:hAnsiTheme="majorHAnsi" w:cs="Arial"/>
          <w:b/>
          <w:bCs/>
          <w:color w:val="201F1E"/>
          <w:bdr w:val="none" w:sz="0" w:space="0" w:color="auto" w:frame="1"/>
        </w:rPr>
        <w:t xml:space="preserve"> which se forwarded to Mayra</w:t>
      </w:r>
      <w:r w:rsidR="00C74BA1">
        <w:rPr>
          <w:rFonts w:asciiTheme="majorHAnsi" w:hAnsiTheme="majorHAnsi" w:cs="Arial"/>
          <w:b/>
          <w:bCs/>
          <w:color w:val="201F1E"/>
          <w:bdr w:val="none" w:sz="0" w:space="0" w:color="auto" w:frame="1"/>
        </w:rPr>
        <w:t xml:space="preserve">. </w:t>
      </w:r>
      <w:r w:rsidR="00D214A4">
        <w:rPr>
          <w:rFonts w:asciiTheme="majorHAnsi" w:hAnsiTheme="majorHAnsi" w:cs="Arial"/>
          <w:b/>
          <w:bCs/>
          <w:color w:val="201F1E"/>
          <w:bdr w:val="none" w:sz="0" w:space="0" w:color="auto" w:frame="1"/>
        </w:rPr>
        <w:t xml:space="preserve"> </w:t>
      </w:r>
    </w:p>
    <w:p w14:paraId="685F6F16" w14:textId="2A8BF12D" w:rsidR="004E131A" w:rsidRPr="00F609AC" w:rsidRDefault="00DC19AA" w:rsidP="00330DC1">
      <w:pPr>
        <w:widowControl/>
        <w:numPr>
          <w:ilvl w:val="0"/>
          <w:numId w:val="14"/>
        </w:numPr>
        <w:shd w:val="clear" w:color="auto" w:fill="FFFFFF"/>
        <w:autoSpaceDE/>
        <w:autoSpaceDN/>
        <w:adjustRightInd/>
        <w:spacing w:beforeAutospacing="1" w:afterAutospacing="1"/>
        <w:textAlignment w:val="baseline"/>
        <w:rPr>
          <w:rFonts w:asciiTheme="majorHAnsi" w:hAnsiTheme="majorHAnsi" w:cs="Segoe UI"/>
          <w:bCs/>
          <w:color w:val="000000"/>
        </w:rPr>
      </w:pPr>
      <w:r w:rsidRPr="00DC19AA">
        <w:rPr>
          <w:rFonts w:asciiTheme="majorHAnsi" w:hAnsiTheme="majorHAnsi" w:cs="Arial"/>
          <w:bCs/>
          <w:color w:val="201F1E"/>
          <w:bdr w:val="none" w:sz="0" w:space="0" w:color="auto" w:frame="1"/>
        </w:rPr>
        <w:t>Professional Development and Learning</w:t>
      </w:r>
    </w:p>
    <w:p w14:paraId="55B01D9E" w14:textId="5AC31739" w:rsidR="00F609AC" w:rsidRPr="00F609AC" w:rsidRDefault="00F609AC" w:rsidP="00F609AC">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bCs/>
          <w:color w:val="000000"/>
        </w:rPr>
      </w:pPr>
      <w:r>
        <w:rPr>
          <w:rFonts w:asciiTheme="majorHAnsi" w:hAnsiTheme="majorHAnsi" w:cs="Arial"/>
          <w:b/>
          <w:color w:val="201F1E"/>
          <w:bdr w:val="none" w:sz="0" w:space="0" w:color="auto" w:frame="1"/>
        </w:rPr>
        <w:t xml:space="preserve">Planning out a program for virtual sessions, with guidance on topics from </w:t>
      </w:r>
      <w:r w:rsidR="007E2E74">
        <w:rPr>
          <w:rFonts w:asciiTheme="majorHAnsi" w:hAnsiTheme="majorHAnsi" w:cs="Arial"/>
          <w:b/>
          <w:color w:val="201F1E"/>
          <w:bdr w:val="none" w:sz="0" w:space="0" w:color="auto" w:frame="1"/>
        </w:rPr>
        <w:t xml:space="preserve">CTE </w:t>
      </w:r>
      <w:r>
        <w:rPr>
          <w:rFonts w:asciiTheme="majorHAnsi" w:hAnsiTheme="majorHAnsi" w:cs="Arial"/>
          <w:b/>
          <w:color w:val="201F1E"/>
          <w:bdr w:val="none" w:sz="0" w:space="0" w:color="auto" w:frame="1"/>
        </w:rPr>
        <w:t>survey</w:t>
      </w:r>
      <w:r w:rsidR="007E2E74">
        <w:rPr>
          <w:rFonts w:asciiTheme="majorHAnsi" w:hAnsiTheme="majorHAnsi" w:cs="Arial"/>
          <w:b/>
          <w:color w:val="201F1E"/>
          <w:bdr w:val="none" w:sz="0" w:space="0" w:color="auto" w:frame="1"/>
        </w:rPr>
        <w:t>, will be selecting 7-8 topics and creating a calendar for PD</w:t>
      </w:r>
    </w:p>
    <w:p w14:paraId="604761BB" w14:textId="22F950EF" w:rsidR="00F609AC" w:rsidRPr="0039512C" w:rsidRDefault="00F609AC" w:rsidP="00F609AC">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bCs/>
          <w:color w:val="000000"/>
        </w:rPr>
      </w:pPr>
      <w:r>
        <w:rPr>
          <w:rFonts w:asciiTheme="majorHAnsi" w:hAnsiTheme="majorHAnsi" w:cs="Arial"/>
          <w:b/>
          <w:color w:val="201F1E"/>
          <w:bdr w:val="none" w:sz="0" w:space="0" w:color="auto" w:frame="1"/>
        </w:rPr>
        <w:t>Updating the Canvas module</w:t>
      </w:r>
    </w:p>
    <w:p w14:paraId="227EDE56" w14:textId="1798EC8F" w:rsidR="0039512C" w:rsidRPr="00BC5065" w:rsidRDefault="0039512C" w:rsidP="007E2E74">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bCs/>
          <w:color w:val="000000"/>
        </w:rPr>
      </w:pPr>
      <w:r>
        <w:rPr>
          <w:rFonts w:asciiTheme="majorHAnsi" w:hAnsiTheme="majorHAnsi" w:cs="Arial"/>
          <w:b/>
          <w:color w:val="201F1E"/>
          <w:bdr w:val="none" w:sz="0" w:space="0" w:color="auto" w:frame="1"/>
        </w:rPr>
        <w:t>High interest in technology alignment and support of lab classes, and equity and anti-racism</w:t>
      </w:r>
    </w:p>
    <w:p w14:paraId="60B7F999" w14:textId="167D2B42" w:rsidR="00BC5065" w:rsidRPr="007E2E74" w:rsidRDefault="00BC5065" w:rsidP="007E2E74">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bCs/>
          <w:color w:val="000000"/>
        </w:rPr>
      </w:pPr>
      <w:r>
        <w:rPr>
          <w:rFonts w:asciiTheme="majorHAnsi" w:hAnsiTheme="majorHAnsi" w:cs="Arial"/>
          <w:b/>
          <w:color w:val="201F1E"/>
          <w:bdr w:val="none" w:sz="0" w:space="0" w:color="auto" w:frame="1"/>
        </w:rPr>
        <w:t xml:space="preserve">Olivia would like a co-lead for this group to cover when she is unable to attend. </w:t>
      </w:r>
      <w:r w:rsidR="001E57BB">
        <w:rPr>
          <w:rFonts w:asciiTheme="majorHAnsi" w:hAnsiTheme="majorHAnsi" w:cs="Arial"/>
          <w:b/>
          <w:color w:val="201F1E"/>
          <w:bdr w:val="none" w:sz="0" w:space="0" w:color="auto" w:frame="1"/>
        </w:rPr>
        <w:t xml:space="preserve">Tina will be co-lead. </w:t>
      </w:r>
    </w:p>
    <w:p w14:paraId="52FC6E7C" w14:textId="4E45A3EA" w:rsidR="00C02B76" w:rsidRDefault="00330DC1" w:rsidP="00C02B76">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BB2C69">
        <w:rPr>
          <w:rFonts w:asciiTheme="majorHAnsi" w:hAnsiTheme="majorHAnsi" w:cs="Arial"/>
          <w:color w:val="201F1E"/>
          <w:bdr w:val="none" w:sz="0" w:space="0" w:color="auto" w:frame="1"/>
        </w:rPr>
        <w:t xml:space="preserve">Career </w:t>
      </w:r>
      <w:proofErr w:type="spellStart"/>
      <w:r w:rsidRPr="00BB2C69">
        <w:rPr>
          <w:rFonts w:asciiTheme="majorHAnsi" w:hAnsiTheme="majorHAnsi" w:cs="Arial"/>
          <w:color w:val="201F1E"/>
          <w:bdr w:val="none" w:sz="0" w:space="0" w:color="auto" w:frame="1"/>
        </w:rPr>
        <w:t>NonCredit</w:t>
      </w:r>
      <w:proofErr w:type="spellEnd"/>
      <w:r w:rsidRPr="00BB2C69">
        <w:rPr>
          <w:rFonts w:asciiTheme="majorHAnsi" w:hAnsiTheme="majorHAnsi" w:cs="Arial"/>
          <w:color w:val="201F1E"/>
          <w:bdr w:val="none" w:sz="0" w:space="0" w:color="auto" w:frame="1"/>
        </w:rPr>
        <w:t xml:space="preserve"> Education Institute</w:t>
      </w:r>
      <w:r w:rsidR="004136C3">
        <w:rPr>
          <w:rFonts w:asciiTheme="majorHAnsi" w:hAnsiTheme="majorHAnsi" w:cs="Arial"/>
          <w:color w:val="201F1E"/>
          <w:bdr w:val="none" w:sz="0" w:space="0" w:color="auto" w:frame="1"/>
        </w:rPr>
        <w:t xml:space="preserve"> (April 30-May 2, 2021)</w:t>
      </w:r>
      <w:r w:rsidRPr="00BB2C69">
        <w:rPr>
          <w:rFonts w:asciiTheme="majorHAnsi" w:hAnsiTheme="majorHAnsi" w:cs="Arial"/>
          <w:color w:val="201F1E"/>
          <w:bdr w:val="none" w:sz="0" w:space="0" w:color="auto" w:frame="1"/>
        </w:rPr>
        <w:t xml:space="preserve"> in collaboration with the </w:t>
      </w:r>
      <w:proofErr w:type="spellStart"/>
      <w:r w:rsidRPr="00BB2C69">
        <w:rPr>
          <w:rFonts w:asciiTheme="majorHAnsi" w:hAnsiTheme="majorHAnsi" w:cs="Arial"/>
          <w:color w:val="201F1E"/>
          <w:bdr w:val="none" w:sz="0" w:space="0" w:color="auto" w:frame="1"/>
        </w:rPr>
        <w:t>NonCredit</w:t>
      </w:r>
      <w:proofErr w:type="spellEnd"/>
      <w:r w:rsidRPr="00BB2C69">
        <w:rPr>
          <w:rFonts w:asciiTheme="majorHAnsi" w:hAnsiTheme="majorHAnsi" w:cs="Arial"/>
          <w:color w:val="201F1E"/>
          <w:bdr w:val="none" w:sz="0" w:space="0" w:color="auto" w:frame="1"/>
        </w:rPr>
        <w:t xml:space="preserve"> Committee</w:t>
      </w:r>
      <w:r w:rsidR="00390CCD">
        <w:rPr>
          <w:rFonts w:asciiTheme="majorHAnsi" w:hAnsiTheme="majorHAnsi" w:cs="Arial"/>
          <w:color w:val="201F1E"/>
          <w:bdr w:val="none" w:sz="0" w:space="0" w:color="auto" w:frame="1"/>
        </w:rPr>
        <w:t>-</w:t>
      </w:r>
      <w:r w:rsidR="005D2D9E">
        <w:rPr>
          <w:rFonts w:asciiTheme="majorHAnsi" w:hAnsiTheme="majorHAnsi" w:cs="Arial"/>
          <w:color w:val="201F1E"/>
          <w:bdr w:val="none" w:sz="0" w:space="0" w:color="auto" w:frame="1"/>
        </w:rPr>
        <w:t xml:space="preserve"> </w:t>
      </w:r>
      <w:r w:rsidR="005D2D9E" w:rsidRPr="00390CCD">
        <w:rPr>
          <w:rFonts w:asciiTheme="majorHAnsi" w:hAnsiTheme="majorHAnsi" w:cs="Arial"/>
          <w:color w:val="000000" w:themeColor="text1"/>
          <w:bdr w:val="none" w:sz="0" w:space="0" w:color="auto" w:frame="1"/>
        </w:rPr>
        <w:t xml:space="preserve">November </w:t>
      </w:r>
      <w:r w:rsidR="00390CCD" w:rsidRPr="00390CCD">
        <w:rPr>
          <w:rFonts w:asciiTheme="majorHAnsi" w:hAnsiTheme="majorHAnsi" w:cs="Arial"/>
          <w:color w:val="000000" w:themeColor="text1"/>
          <w:bdr w:val="none" w:sz="0" w:space="0" w:color="auto" w:frame="1"/>
        </w:rPr>
        <w:t>19</w:t>
      </w:r>
      <w:r w:rsidR="00390CCD" w:rsidRPr="00390CCD">
        <w:rPr>
          <w:rFonts w:asciiTheme="majorHAnsi" w:hAnsiTheme="majorHAnsi" w:cs="Arial"/>
          <w:color w:val="000000" w:themeColor="text1"/>
          <w:bdr w:val="none" w:sz="0" w:space="0" w:color="auto" w:frame="1"/>
          <w:vertAlign w:val="superscript"/>
        </w:rPr>
        <w:t>th</w:t>
      </w:r>
      <w:r w:rsidR="00390CCD" w:rsidRPr="00390CCD">
        <w:rPr>
          <w:rFonts w:asciiTheme="majorHAnsi" w:hAnsiTheme="majorHAnsi" w:cs="Arial"/>
          <w:color w:val="000000" w:themeColor="text1"/>
          <w:bdr w:val="none" w:sz="0" w:space="0" w:color="auto" w:frame="1"/>
        </w:rPr>
        <w:t xml:space="preserve"> </w:t>
      </w:r>
      <w:r w:rsidR="005D2D9E" w:rsidRPr="00390CCD">
        <w:rPr>
          <w:rFonts w:asciiTheme="majorHAnsi" w:hAnsiTheme="majorHAnsi" w:cs="Arial"/>
          <w:color w:val="000000" w:themeColor="text1"/>
          <w:bdr w:val="none" w:sz="0" w:space="0" w:color="auto" w:frame="1"/>
        </w:rPr>
        <w:t>joint meeting</w:t>
      </w:r>
      <w:r w:rsidRPr="00390CCD">
        <w:rPr>
          <w:rFonts w:asciiTheme="majorHAnsi" w:hAnsiTheme="majorHAnsi" w:cs="Arial"/>
          <w:color w:val="000000" w:themeColor="text1"/>
          <w:bdr w:val="none" w:sz="0" w:space="0" w:color="auto" w:frame="1"/>
        </w:rPr>
        <w:t> </w:t>
      </w:r>
    </w:p>
    <w:p w14:paraId="79E84108" w14:textId="28ECFEC5" w:rsidR="00C02B76" w:rsidRDefault="00BD08B5" w:rsidP="00C02B76">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C02B76">
        <w:rPr>
          <w:rFonts w:asciiTheme="majorHAnsi" w:hAnsiTheme="majorHAnsi" w:cs="Arial"/>
          <w:color w:val="000000"/>
          <w:bdr w:val="none" w:sz="0" w:space="0" w:color="auto" w:frame="1"/>
        </w:rPr>
        <w:t>W</w:t>
      </w:r>
      <w:r w:rsidR="00B3785D" w:rsidRPr="00C02B76">
        <w:rPr>
          <w:rFonts w:asciiTheme="majorHAnsi" w:hAnsiTheme="majorHAnsi" w:cs="Arial"/>
          <w:color w:val="000000"/>
          <w:bdr w:val="none" w:sz="0" w:space="0" w:color="auto" w:frame="1"/>
        </w:rPr>
        <w:t>ebinars</w:t>
      </w:r>
      <w:r w:rsidRPr="00C02B76">
        <w:rPr>
          <w:rFonts w:asciiTheme="majorHAnsi" w:hAnsiTheme="majorHAnsi" w:cs="Arial"/>
          <w:color w:val="000000"/>
          <w:bdr w:val="none" w:sz="0" w:space="0" w:color="auto" w:frame="1"/>
        </w:rPr>
        <w:t xml:space="preserve">, </w:t>
      </w:r>
      <w:r w:rsidR="00471EFC" w:rsidRPr="00C02B76">
        <w:rPr>
          <w:rFonts w:asciiTheme="majorHAnsi" w:hAnsiTheme="majorHAnsi" w:cs="Arial"/>
          <w:color w:val="000000"/>
          <w:bdr w:val="none" w:sz="0" w:space="0" w:color="auto" w:frame="1"/>
        </w:rPr>
        <w:t>Zoom sharing sessions, conversations</w:t>
      </w:r>
      <w:r w:rsidR="005D2D9E">
        <w:rPr>
          <w:rFonts w:asciiTheme="majorHAnsi" w:hAnsiTheme="majorHAnsi" w:cs="Arial"/>
          <w:color w:val="000000"/>
          <w:bdr w:val="none" w:sz="0" w:space="0" w:color="auto" w:frame="1"/>
        </w:rPr>
        <w:t xml:space="preserve"> program</w:t>
      </w:r>
    </w:p>
    <w:p w14:paraId="025F9BD6" w14:textId="048258E5" w:rsidR="00BC5065" w:rsidRPr="00BC5065" w:rsidRDefault="00372649" w:rsidP="00BC5065">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C02B76">
        <w:rPr>
          <w:rFonts w:asciiTheme="majorHAnsi" w:hAnsiTheme="majorHAnsi" w:cs="Arial"/>
          <w:color w:val="000000"/>
          <w:bdr w:val="none" w:sz="0" w:space="0" w:color="auto" w:frame="1"/>
        </w:rPr>
        <w:t xml:space="preserve">Update </w:t>
      </w:r>
      <w:r w:rsidR="00471EFC" w:rsidRPr="00C02B76">
        <w:rPr>
          <w:rFonts w:asciiTheme="majorHAnsi" w:hAnsiTheme="majorHAnsi" w:cs="Arial"/>
          <w:color w:val="000000"/>
          <w:bdr w:val="none" w:sz="0" w:space="0" w:color="auto" w:frame="1"/>
        </w:rPr>
        <w:t xml:space="preserve">Canvas </w:t>
      </w:r>
      <w:r w:rsidRPr="00C02B76">
        <w:rPr>
          <w:rFonts w:asciiTheme="majorHAnsi" w:hAnsiTheme="majorHAnsi" w:cs="Arial"/>
          <w:color w:val="000000"/>
          <w:bdr w:val="none" w:sz="0" w:space="0" w:color="auto" w:frame="1"/>
        </w:rPr>
        <w:t>module: </w:t>
      </w:r>
      <w:hyperlink r:id="rId9" w:tgtFrame="_blank" w:history="1">
        <w:r w:rsidRPr="00C02B76">
          <w:rPr>
            <w:rFonts w:asciiTheme="majorHAnsi" w:hAnsiTheme="majorHAnsi" w:cs="Arial"/>
            <w:color w:val="0000FF"/>
            <w:u w:val="single"/>
            <w:bdr w:val="none" w:sz="0" w:space="0" w:color="auto" w:frame="1"/>
          </w:rPr>
          <w:t>Focus on Career/Technical Education</w:t>
        </w:r>
      </w:hyperlink>
    </w:p>
    <w:p w14:paraId="1F7F187F" w14:textId="1B00174A" w:rsidR="00412492" w:rsidRDefault="00C02B76" w:rsidP="00C91790">
      <w:pPr>
        <w:numPr>
          <w:ilvl w:val="0"/>
          <w:numId w:val="7"/>
        </w:numPr>
        <w:jc w:val="both"/>
        <w:rPr>
          <w:rFonts w:asciiTheme="majorHAnsi" w:hAnsiTheme="majorHAnsi"/>
        </w:rPr>
      </w:pPr>
      <w:r>
        <w:rPr>
          <w:rFonts w:asciiTheme="majorHAnsi" w:hAnsiTheme="majorHAnsi"/>
        </w:rPr>
        <w:t xml:space="preserve">Next </w:t>
      </w:r>
      <w:r w:rsidR="00C355DA">
        <w:rPr>
          <w:rFonts w:asciiTheme="majorHAnsi" w:hAnsiTheme="majorHAnsi"/>
        </w:rPr>
        <w:t>meeting</w:t>
      </w:r>
      <w:r w:rsidR="002362C2">
        <w:rPr>
          <w:rFonts w:asciiTheme="majorHAnsi" w:hAnsiTheme="majorHAnsi"/>
        </w:rPr>
        <w:t xml:space="preserve"> (Mayra)</w:t>
      </w:r>
    </w:p>
    <w:p w14:paraId="3008A62C" w14:textId="7EB053DB" w:rsidR="007E1D74" w:rsidRDefault="00C02B76" w:rsidP="002362C2">
      <w:pPr>
        <w:ind w:left="1080"/>
        <w:jc w:val="both"/>
        <w:rPr>
          <w:rFonts w:asciiTheme="majorHAnsi" w:hAnsiTheme="majorHAnsi"/>
        </w:rPr>
      </w:pPr>
      <w:r>
        <w:rPr>
          <w:rFonts w:asciiTheme="majorHAnsi" w:hAnsiTheme="majorHAnsi"/>
        </w:rPr>
        <w:t xml:space="preserve">November </w:t>
      </w:r>
      <w:r w:rsidR="002D2E2E">
        <w:rPr>
          <w:rFonts w:asciiTheme="majorHAnsi" w:hAnsiTheme="majorHAnsi"/>
        </w:rPr>
        <w:t>18 2:30pm</w:t>
      </w:r>
    </w:p>
    <w:p w14:paraId="0BB9A3CB" w14:textId="77777777" w:rsidR="00390CCD" w:rsidRPr="004E131A" w:rsidRDefault="00390CCD" w:rsidP="00FD30D1">
      <w:pPr>
        <w:jc w:val="both"/>
        <w:rPr>
          <w:rFonts w:asciiTheme="majorHAnsi" w:hAnsiTheme="majorHAnsi"/>
        </w:rPr>
      </w:pPr>
    </w:p>
    <w:p w14:paraId="439B8BE7" w14:textId="1EF9BEBE" w:rsidR="00390CCD" w:rsidRDefault="00390CCD" w:rsidP="00390CCD">
      <w:pPr>
        <w:numPr>
          <w:ilvl w:val="0"/>
          <w:numId w:val="7"/>
        </w:numPr>
        <w:jc w:val="both"/>
        <w:rPr>
          <w:rFonts w:asciiTheme="majorHAnsi" w:hAnsiTheme="majorHAnsi"/>
        </w:rPr>
      </w:pPr>
      <w:r>
        <w:rPr>
          <w:rFonts w:asciiTheme="majorHAnsi" w:hAnsiTheme="majorHAnsi"/>
        </w:rPr>
        <w:t>Next meeting topics</w:t>
      </w:r>
      <w:r w:rsidR="002362C2">
        <w:rPr>
          <w:rFonts w:asciiTheme="majorHAnsi" w:hAnsiTheme="majorHAnsi"/>
        </w:rPr>
        <w:t xml:space="preserve"> (All)</w:t>
      </w:r>
    </w:p>
    <w:p w14:paraId="55487696" w14:textId="292D71BD" w:rsidR="007E2E74" w:rsidRPr="00BF2E25" w:rsidRDefault="007E2E74" w:rsidP="00BF2E25">
      <w:pPr>
        <w:numPr>
          <w:ilvl w:val="1"/>
          <w:numId w:val="7"/>
        </w:numPr>
        <w:jc w:val="both"/>
        <w:rPr>
          <w:rFonts w:asciiTheme="majorHAnsi" w:hAnsiTheme="majorHAnsi"/>
          <w:b/>
          <w:bCs/>
        </w:rPr>
      </w:pPr>
      <w:r w:rsidRPr="007E2E74">
        <w:rPr>
          <w:rFonts w:asciiTheme="majorHAnsi" w:hAnsiTheme="majorHAnsi"/>
          <w:b/>
          <w:bCs/>
        </w:rPr>
        <w:t>GE use of Perkins equipment issue</w:t>
      </w:r>
      <w:r w:rsidR="00642690">
        <w:rPr>
          <w:rFonts w:asciiTheme="majorHAnsi" w:hAnsiTheme="majorHAnsi"/>
          <w:b/>
          <w:bCs/>
        </w:rPr>
        <w:t xml:space="preserve"> (Christy)</w:t>
      </w:r>
    </w:p>
    <w:p w14:paraId="28161389" w14:textId="77777777" w:rsidR="00390CCD" w:rsidRPr="00F720A3" w:rsidRDefault="00390CCD" w:rsidP="00390CCD">
      <w:pPr>
        <w:ind w:left="1080"/>
        <w:jc w:val="both"/>
        <w:rPr>
          <w:rFonts w:asciiTheme="majorHAnsi" w:hAnsiTheme="majorHAnsi"/>
        </w:rPr>
      </w:pPr>
    </w:p>
    <w:p w14:paraId="3AF9634B" w14:textId="51A0C558" w:rsidR="00390CCD" w:rsidRDefault="00C355DA" w:rsidP="00390CCD">
      <w:pPr>
        <w:numPr>
          <w:ilvl w:val="0"/>
          <w:numId w:val="7"/>
        </w:numPr>
        <w:rPr>
          <w:rFonts w:asciiTheme="majorHAnsi" w:hAnsiTheme="majorHAnsi"/>
        </w:rPr>
      </w:pPr>
      <w:r>
        <w:rPr>
          <w:rFonts w:asciiTheme="majorHAnsi" w:hAnsiTheme="majorHAnsi"/>
        </w:rPr>
        <w:t>Upcoming events</w:t>
      </w:r>
      <w:r w:rsidR="000A7DB1">
        <w:rPr>
          <w:rFonts w:asciiTheme="majorHAnsi" w:hAnsiTheme="majorHAnsi"/>
        </w:rPr>
        <w:t xml:space="preserve"> </w:t>
      </w:r>
    </w:p>
    <w:p w14:paraId="1AC1A2C2" w14:textId="08341D44" w:rsidR="001578D9" w:rsidRDefault="003D7CA8" w:rsidP="00631540">
      <w:pPr>
        <w:pStyle w:val="ListParagraph"/>
        <w:numPr>
          <w:ilvl w:val="0"/>
          <w:numId w:val="15"/>
        </w:numPr>
        <w:rPr>
          <w:rFonts w:asciiTheme="majorHAnsi" w:hAnsiTheme="majorHAnsi"/>
        </w:rPr>
      </w:pPr>
      <w:hyperlink r:id="rId10" w:history="1">
        <w:r w:rsidR="002D2E2E" w:rsidRPr="002D2E2E">
          <w:rPr>
            <w:rStyle w:val="Hyperlink"/>
            <w:rFonts w:asciiTheme="majorHAnsi" w:hAnsiTheme="majorHAnsi"/>
          </w:rPr>
          <w:t xml:space="preserve">Fall </w:t>
        </w:r>
        <w:r w:rsidR="00AD7B9C" w:rsidRPr="002D2E2E">
          <w:rPr>
            <w:rStyle w:val="Hyperlink"/>
            <w:rFonts w:asciiTheme="majorHAnsi" w:hAnsiTheme="majorHAnsi"/>
          </w:rPr>
          <w:t>Plenary</w:t>
        </w:r>
        <w:r w:rsidR="00631540" w:rsidRPr="002D2E2E">
          <w:rPr>
            <w:rStyle w:val="Hyperlink"/>
            <w:rFonts w:asciiTheme="majorHAnsi" w:hAnsiTheme="majorHAnsi"/>
          </w:rPr>
          <w:t xml:space="preserve"> 2020</w:t>
        </w:r>
      </w:hyperlink>
      <w:r w:rsidR="00631540">
        <w:rPr>
          <w:rFonts w:asciiTheme="majorHAnsi" w:hAnsiTheme="majorHAnsi"/>
        </w:rPr>
        <w:t xml:space="preserve"> (November 5-7)</w:t>
      </w:r>
    </w:p>
    <w:p w14:paraId="4754A2EA" w14:textId="71F842D6" w:rsidR="00F27688" w:rsidRPr="00390CCD" w:rsidRDefault="002D2E2E" w:rsidP="00390CCD">
      <w:pPr>
        <w:widowControl/>
        <w:autoSpaceDE/>
        <w:autoSpaceDN/>
        <w:adjustRightInd/>
        <w:ind w:left="1800"/>
        <w:rPr>
          <w:rFonts w:asciiTheme="majorHAnsi" w:hAnsiTheme="majorHAnsi" w:cstheme="majorHAnsi"/>
        </w:rPr>
      </w:pPr>
      <w:r w:rsidRPr="002D2E2E">
        <w:rPr>
          <w:rFonts w:asciiTheme="majorHAnsi" w:hAnsiTheme="majorHAnsi" w:cstheme="majorHAnsi"/>
        </w:rPr>
        <w:lastRenderedPageBreak/>
        <w:t xml:space="preserve">Theme: </w:t>
      </w:r>
      <w:r w:rsidRPr="002D2E2E">
        <w:rPr>
          <w:rFonts w:asciiTheme="majorHAnsi" w:hAnsiTheme="majorHAnsi" w:cstheme="majorHAnsi"/>
          <w:bCs/>
          <w:color w:val="574C45"/>
        </w:rPr>
        <w:t>Addressing Anti-Blackness &amp; IDEAs (Inclusion, Diversity, Equity, and Anti-Racism) in Academic and Professional Matters</w:t>
      </w:r>
    </w:p>
    <w:p w14:paraId="7A271F30" w14:textId="77777777" w:rsidR="009E7C40" w:rsidRPr="005F4210" w:rsidRDefault="009E7C40" w:rsidP="00275083">
      <w:pPr>
        <w:rPr>
          <w:rFonts w:asciiTheme="majorHAnsi" w:hAnsiTheme="majorHAnsi"/>
        </w:rPr>
      </w:pPr>
    </w:p>
    <w:p w14:paraId="20048843" w14:textId="77777777" w:rsidR="0045174E" w:rsidRDefault="0080639A" w:rsidP="00BB64DB">
      <w:pPr>
        <w:numPr>
          <w:ilvl w:val="0"/>
          <w:numId w:val="7"/>
        </w:numPr>
        <w:rPr>
          <w:rFonts w:asciiTheme="majorHAnsi" w:hAnsiTheme="majorHAnsi"/>
        </w:rPr>
      </w:pPr>
      <w:r w:rsidRPr="0045174E">
        <w:rPr>
          <w:rFonts w:asciiTheme="majorHAnsi" w:hAnsiTheme="majorHAnsi"/>
        </w:rPr>
        <w:t>Announcements</w:t>
      </w:r>
    </w:p>
    <w:p w14:paraId="0078D17B" w14:textId="5EDBBAF2" w:rsidR="004E131A" w:rsidRDefault="003D7CA8" w:rsidP="004E131A">
      <w:pPr>
        <w:numPr>
          <w:ilvl w:val="1"/>
          <w:numId w:val="7"/>
        </w:numPr>
        <w:rPr>
          <w:rFonts w:asciiTheme="majorHAnsi" w:hAnsiTheme="majorHAnsi"/>
        </w:rPr>
      </w:pPr>
      <w:hyperlink r:id="rId11" w:history="1">
        <w:r w:rsidR="00F720A3" w:rsidRPr="005E49BD">
          <w:rPr>
            <w:rStyle w:val="Hyperlink"/>
            <w:rFonts w:asciiTheme="majorHAnsi" w:hAnsiTheme="majorHAnsi"/>
          </w:rPr>
          <w:t>Events</w:t>
        </w:r>
      </w:hyperlink>
    </w:p>
    <w:p w14:paraId="60F09FA8" w14:textId="20EEB3EA" w:rsidR="004E131A" w:rsidRPr="004E131A" w:rsidRDefault="004E131A" w:rsidP="004E131A">
      <w:pPr>
        <w:numPr>
          <w:ilvl w:val="1"/>
          <w:numId w:val="7"/>
        </w:numPr>
        <w:rPr>
          <w:rFonts w:asciiTheme="majorHAnsi" w:hAnsiTheme="majorHAnsi"/>
        </w:rPr>
      </w:pPr>
      <w:r w:rsidRPr="004E131A">
        <w:rPr>
          <w:rFonts w:asciiTheme="majorHAnsi" w:hAnsiTheme="majorHAnsi"/>
        </w:rPr>
        <w:t xml:space="preserve">Application for Statewide Service – </w:t>
      </w:r>
      <w:hyperlink r:id="rId12" w:history="1">
        <w:r w:rsidRPr="004E131A">
          <w:rPr>
            <w:rStyle w:val="Hyperlink"/>
            <w:rFonts w:asciiTheme="majorHAnsi" w:hAnsiTheme="majorHAnsi"/>
          </w:rPr>
          <w:t>http://asccc.org/content/application-statewide-service</w:t>
        </w:r>
      </w:hyperlink>
    </w:p>
    <w:p w14:paraId="6060141E" w14:textId="20C4A8E4" w:rsidR="004E131A" w:rsidRDefault="004E131A" w:rsidP="00BB64DB">
      <w:pPr>
        <w:numPr>
          <w:ilvl w:val="1"/>
          <w:numId w:val="7"/>
        </w:numPr>
        <w:rPr>
          <w:rFonts w:asciiTheme="majorHAnsi" w:hAnsiTheme="majorHAnsi"/>
        </w:rPr>
      </w:pPr>
      <w:r>
        <w:rPr>
          <w:rFonts w:asciiTheme="majorHAnsi" w:hAnsiTheme="majorHAnsi"/>
        </w:rPr>
        <w:t>Other (from members)</w:t>
      </w:r>
    </w:p>
    <w:p w14:paraId="338FEE66" w14:textId="757C6B39" w:rsidR="009752BF" w:rsidRDefault="009752BF" w:rsidP="009752BF">
      <w:pPr>
        <w:numPr>
          <w:ilvl w:val="2"/>
          <w:numId w:val="7"/>
        </w:numPr>
        <w:rPr>
          <w:rFonts w:asciiTheme="majorHAnsi" w:hAnsiTheme="majorHAnsi"/>
          <w:b/>
          <w:bCs/>
        </w:rPr>
      </w:pPr>
      <w:r w:rsidRPr="00A83F2D">
        <w:rPr>
          <w:rFonts w:asciiTheme="majorHAnsi" w:hAnsiTheme="majorHAnsi"/>
          <w:b/>
          <w:bCs/>
        </w:rPr>
        <w:t xml:space="preserve">Robby, Evergreen Valley College, auto dept collaborating with correctional facility to start a program there. Pilot program this spring. </w:t>
      </w:r>
    </w:p>
    <w:p w14:paraId="3B771F75" w14:textId="58D54083" w:rsidR="0002717D" w:rsidRPr="00BA390F" w:rsidRDefault="000D2ABA" w:rsidP="00BA390F">
      <w:pPr>
        <w:numPr>
          <w:ilvl w:val="2"/>
          <w:numId w:val="7"/>
        </w:numPr>
        <w:rPr>
          <w:rFonts w:asciiTheme="majorHAnsi" w:hAnsiTheme="majorHAnsi"/>
          <w:b/>
          <w:bCs/>
        </w:rPr>
      </w:pPr>
      <w:r>
        <w:rPr>
          <w:rFonts w:asciiTheme="majorHAnsi" w:hAnsiTheme="majorHAnsi"/>
          <w:b/>
          <w:bCs/>
        </w:rPr>
        <w:t>Christie-cooperative work experience faculty met with Nexus</w:t>
      </w:r>
      <w:r w:rsidR="00842C7D">
        <w:rPr>
          <w:rFonts w:asciiTheme="majorHAnsi" w:hAnsiTheme="majorHAnsi"/>
          <w:b/>
          <w:bCs/>
        </w:rPr>
        <w:t xml:space="preserve"> </w:t>
      </w:r>
      <w:r>
        <w:rPr>
          <w:rFonts w:asciiTheme="majorHAnsi" w:hAnsiTheme="majorHAnsi"/>
          <w:b/>
          <w:bCs/>
        </w:rPr>
        <w:t xml:space="preserve">Edge to talk about badging backed by industry. </w:t>
      </w:r>
    </w:p>
    <w:p w14:paraId="5977CCA5" w14:textId="77777777" w:rsidR="00EA7D8F" w:rsidRPr="009752BF" w:rsidRDefault="00EA7D8F" w:rsidP="00EA7D8F">
      <w:pPr>
        <w:ind w:left="1440"/>
        <w:rPr>
          <w:rFonts w:asciiTheme="majorHAnsi" w:hAnsiTheme="majorHAnsi"/>
        </w:rPr>
      </w:pPr>
    </w:p>
    <w:p w14:paraId="665FAF9F" w14:textId="6F25B1D3" w:rsidR="00F720A3" w:rsidRPr="006C5204" w:rsidRDefault="0080639A" w:rsidP="006C5204">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3079A2B9" w14:textId="77777777" w:rsidR="003214EB" w:rsidRDefault="003214EB" w:rsidP="002B186E">
      <w:pPr>
        <w:jc w:val="center"/>
        <w:rPr>
          <w:rFonts w:asciiTheme="majorHAnsi" w:hAnsiTheme="majorHAnsi"/>
          <w:b/>
        </w:rPr>
      </w:pPr>
    </w:p>
    <w:p w14:paraId="461703A7" w14:textId="223042A6"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4C9296C7" w:rsidR="004B62D3" w:rsidRPr="005D2D9E"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2EAF1E25" w14:textId="681BEDD5" w:rsidR="005D2D9E" w:rsidRDefault="005D2D9E" w:rsidP="005D2D9E">
      <w:pPr>
        <w:pStyle w:val="ListParagraph"/>
        <w:numPr>
          <w:ilvl w:val="1"/>
          <w:numId w:val="10"/>
        </w:numPr>
        <w:rPr>
          <w:rFonts w:asciiTheme="majorHAnsi" w:hAnsiTheme="majorHAnsi"/>
        </w:rPr>
      </w:pPr>
      <w:r w:rsidRPr="005D2D9E">
        <w:rPr>
          <w:rFonts w:asciiTheme="majorHAnsi" w:hAnsiTheme="majorHAnsi"/>
        </w:rPr>
        <w:t xml:space="preserve">Focus </w:t>
      </w:r>
      <w:r w:rsidR="00390CCD">
        <w:rPr>
          <w:rFonts w:asciiTheme="majorHAnsi" w:hAnsiTheme="majorHAnsi"/>
        </w:rPr>
        <w:t xml:space="preserve">area </w:t>
      </w:r>
      <w:r w:rsidRPr="005D2D9E">
        <w:rPr>
          <w:rFonts w:asciiTheme="majorHAnsi" w:hAnsiTheme="majorHAnsi"/>
        </w:rPr>
        <w:t>team plans</w:t>
      </w:r>
    </w:p>
    <w:p w14:paraId="2BE92137" w14:textId="528409EA" w:rsidR="002D2E2E" w:rsidRPr="006C5204" w:rsidRDefault="005D2D9E" w:rsidP="006C5204">
      <w:pPr>
        <w:pStyle w:val="ListParagraph"/>
        <w:numPr>
          <w:ilvl w:val="1"/>
          <w:numId w:val="10"/>
        </w:numPr>
        <w:rPr>
          <w:rFonts w:asciiTheme="majorHAnsi" w:hAnsiTheme="majorHAnsi"/>
        </w:rPr>
      </w:pPr>
      <w:r>
        <w:rPr>
          <w:rFonts w:asciiTheme="majorHAnsi" w:hAnsiTheme="majorHAnsi"/>
        </w:rPr>
        <w:t xml:space="preserve">Focus </w:t>
      </w:r>
      <w:r w:rsidR="00390CCD">
        <w:rPr>
          <w:rFonts w:asciiTheme="majorHAnsi" w:hAnsiTheme="majorHAnsi"/>
        </w:rPr>
        <w:t xml:space="preserve">area </w:t>
      </w:r>
      <w:r>
        <w:rPr>
          <w:rFonts w:asciiTheme="majorHAnsi" w:hAnsiTheme="majorHAnsi"/>
        </w:rPr>
        <w:t>team lead role</w:t>
      </w:r>
    </w:p>
    <w:p w14:paraId="1935B993" w14:textId="77777777" w:rsidR="00D66C18" w:rsidRPr="00F720A3" w:rsidRDefault="00D66C18" w:rsidP="002B186E">
      <w:pPr>
        <w:rPr>
          <w:rFonts w:asciiTheme="majorHAnsi" w:hAnsiTheme="majorHAnsi"/>
        </w:rPr>
      </w:pPr>
    </w:p>
    <w:p w14:paraId="755CDED5" w14:textId="70A5E783" w:rsidR="004B62D3" w:rsidRPr="002D2E2E"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0A52654B" w14:textId="77777777" w:rsidR="002D2E2E" w:rsidRDefault="002D2E2E" w:rsidP="002D2E2E">
      <w:pPr>
        <w:pStyle w:val="ListParagraph"/>
        <w:numPr>
          <w:ilvl w:val="0"/>
          <w:numId w:val="18"/>
        </w:numPr>
        <w:rPr>
          <w:rFonts w:asciiTheme="majorHAnsi" w:hAnsiTheme="majorHAnsi"/>
        </w:rPr>
      </w:pPr>
      <w:r w:rsidRPr="002D2E2E">
        <w:rPr>
          <w:rFonts w:asciiTheme="majorHAnsi" w:hAnsiTheme="majorHAnsi"/>
        </w:rPr>
        <w:t>Committee charge review</w:t>
      </w:r>
    </w:p>
    <w:p w14:paraId="2A7E07B1" w14:textId="36C18538" w:rsidR="002D2E2E" w:rsidRPr="002D2E2E" w:rsidRDefault="002D2E2E" w:rsidP="002D2E2E">
      <w:pPr>
        <w:pStyle w:val="ListParagraph"/>
        <w:numPr>
          <w:ilvl w:val="0"/>
          <w:numId w:val="18"/>
        </w:numPr>
        <w:rPr>
          <w:rFonts w:asciiTheme="majorHAnsi" w:hAnsiTheme="majorHAnsi"/>
        </w:rPr>
      </w:pPr>
      <w:r w:rsidRPr="002D2E2E">
        <w:rPr>
          <w:rFonts w:asciiTheme="majorHAnsi" w:hAnsiTheme="majorHAnsi"/>
        </w:rPr>
        <w:t xml:space="preserve">Fall 2020 Plenary breakout </w:t>
      </w:r>
      <w:r>
        <w:rPr>
          <w:rFonts w:asciiTheme="majorHAnsi" w:hAnsiTheme="majorHAnsi"/>
        </w:rPr>
        <w:t>assignments</w:t>
      </w:r>
    </w:p>
    <w:p w14:paraId="3349FAEF" w14:textId="025F9163" w:rsidR="00011F4E" w:rsidRDefault="00011F4E" w:rsidP="002D2E2E">
      <w:pPr>
        <w:pStyle w:val="ListParagraph"/>
        <w:numPr>
          <w:ilvl w:val="0"/>
          <w:numId w:val="18"/>
        </w:numPr>
        <w:rPr>
          <w:rFonts w:asciiTheme="majorHAnsi" w:hAnsiTheme="majorHAnsi"/>
        </w:rPr>
      </w:pPr>
      <w:r>
        <w:rPr>
          <w:rFonts w:asciiTheme="majorHAnsi" w:hAnsiTheme="majorHAnsi"/>
        </w:rPr>
        <w:t xml:space="preserve">20-21 Action Plan components review and formation of focus area teams (3) </w:t>
      </w:r>
    </w:p>
    <w:p w14:paraId="18ED1E69" w14:textId="77777777" w:rsidR="009108F6" w:rsidRDefault="00011F4E" w:rsidP="009108F6">
      <w:pPr>
        <w:pStyle w:val="ListParagraph"/>
        <w:numPr>
          <w:ilvl w:val="0"/>
          <w:numId w:val="18"/>
        </w:numPr>
        <w:rPr>
          <w:rFonts w:asciiTheme="majorHAnsi" w:hAnsiTheme="majorHAnsi"/>
        </w:rPr>
      </w:pPr>
      <w:r>
        <w:rPr>
          <w:rFonts w:asciiTheme="majorHAnsi" w:hAnsiTheme="majorHAnsi"/>
        </w:rPr>
        <w:t xml:space="preserve">CNEI Marketing blurb </w:t>
      </w:r>
    </w:p>
    <w:p w14:paraId="367C45DD" w14:textId="705A2035" w:rsidR="009108F6" w:rsidRPr="00E34170" w:rsidRDefault="009108F6" w:rsidP="00E34170">
      <w:pPr>
        <w:pStyle w:val="ListParagraph"/>
        <w:numPr>
          <w:ilvl w:val="0"/>
          <w:numId w:val="18"/>
        </w:numPr>
        <w:rPr>
          <w:rFonts w:asciiTheme="majorHAnsi" w:hAnsiTheme="majorHAnsi"/>
        </w:rPr>
      </w:pPr>
      <w:r>
        <w:rPr>
          <w:rFonts w:asciiTheme="majorHAnsi" w:hAnsiTheme="majorHAnsi" w:cs="Segoe UI"/>
          <w:color w:val="000000"/>
        </w:rPr>
        <w:t>Fall Rostrum article</w:t>
      </w:r>
      <w:r w:rsidR="001E7BFE">
        <w:rPr>
          <w:rFonts w:asciiTheme="majorHAnsi" w:hAnsiTheme="majorHAnsi" w:cs="Segoe UI"/>
          <w:color w:val="000000"/>
        </w:rPr>
        <w:t xml:space="preserve"> </w:t>
      </w:r>
      <w:r w:rsidRPr="001E7BFE">
        <w:rPr>
          <w:rFonts w:asciiTheme="majorHAnsi" w:hAnsiTheme="majorHAnsi" w:cs="Segoe UI"/>
          <w:i/>
          <w:color w:val="000000"/>
        </w:rPr>
        <w:t>Credit for Prior Learning as an Equity Lever</w:t>
      </w:r>
      <w:r w:rsidRPr="009108F6">
        <w:rPr>
          <w:rFonts w:asciiTheme="majorHAnsi" w:hAnsiTheme="majorHAnsi" w:cs="Segoe UI"/>
          <w:color w:val="000000"/>
        </w:rPr>
        <w:t xml:space="preserve"> Co-Authors: Jackie Mar</w:t>
      </w:r>
      <w:r w:rsidR="001E7BFE">
        <w:rPr>
          <w:rFonts w:asciiTheme="majorHAnsi" w:hAnsiTheme="majorHAnsi" w:cs="Segoe UI"/>
          <w:color w:val="000000"/>
        </w:rPr>
        <w:t>t</w:t>
      </w:r>
      <w:r w:rsidRPr="009108F6">
        <w:rPr>
          <w:rFonts w:asciiTheme="majorHAnsi" w:hAnsiTheme="majorHAnsi" w:cs="Segoe UI"/>
          <w:color w:val="000000"/>
        </w:rPr>
        <w:t xml:space="preserve">in, </w:t>
      </w:r>
      <w:proofErr w:type="spellStart"/>
      <w:r w:rsidRPr="009108F6">
        <w:rPr>
          <w:rFonts w:asciiTheme="majorHAnsi" w:hAnsiTheme="majorHAnsi" w:cs="Segoe UI"/>
          <w:color w:val="000000"/>
        </w:rPr>
        <w:t>Chantee</w:t>
      </w:r>
      <w:proofErr w:type="spellEnd"/>
      <w:r w:rsidRPr="009108F6">
        <w:rPr>
          <w:rFonts w:asciiTheme="majorHAnsi" w:hAnsiTheme="majorHAnsi" w:cs="Segoe UI"/>
          <w:color w:val="000000"/>
        </w:rPr>
        <w:t xml:space="preserve"> Guiney, Jodi Lewis &amp; Mayra Cruz</w:t>
      </w:r>
    </w:p>
    <w:p w14:paraId="45F65E2F" w14:textId="0684FA20" w:rsidR="002D2E2E" w:rsidRDefault="002D2E2E" w:rsidP="002D2E2E">
      <w:pPr>
        <w:pStyle w:val="ListParagraph"/>
        <w:numPr>
          <w:ilvl w:val="0"/>
          <w:numId w:val="18"/>
        </w:numPr>
        <w:rPr>
          <w:rFonts w:asciiTheme="majorHAnsi" w:hAnsiTheme="majorHAnsi"/>
        </w:rPr>
      </w:pPr>
      <w:r w:rsidRPr="002D2E2E">
        <w:rPr>
          <w:rFonts w:asciiTheme="majorHAnsi" w:hAnsiTheme="majorHAnsi"/>
        </w:rPr>
        <w:t>Basecamp set up</w:t>
      </w:r>
    </w:p>
    <w:p w14:paraId="2DFC3E7E" w14:textId="0594CE08" w:rsidR="002D2E2E" w:rsidRPr="002D2E2E" w:rsidRDefault="002D2E2E" w:rsidP="002D2E2E">
      <w:pPr>
        <w:pStyle w:val="ListParagraph"/>
        <w:numPr>
          <w:ilvl w:val="0"/>
          <w:numId w:val="18"/>
        </w:numPr>
        <w:rPr>
          <w:rFonts w:asciiTheme="majorHAnsi" w:hAnsiTheme="majorHAnsi"/>
        </w:rPr>
      </w:pPr>
      <w:r>
        <w:rPr>
          <w:rFonts w:asciiTheme="majorHAnsi" w:hAnsiTheme="majorHAnsi"/>
        </w:rPr>
        <w:t xml:space="preserve">Fall </w:t>
      </w:r>
      <w:r w:rsidR="005D2D9E">
        <w:rPr>
          <w:rFonts w:asciiTheme="majorHAnsi" w:hAnsiTheme="majorHAnsi"/>
        </w:rPr>
        <w:t xml:space="preserve">2020 </w:t>
      </w:r>
      <w:r>
        <w:rPr>
          <w:rFonts w:asciiTheme="majorHAnsi" w:hAnsiTheme="majorHAnsi"/>
        </w:rPr>
        <w:t>calendar of meetings</w:t>
      </w:r>
    </w:p>
    <w:p w14:paraId="27EA7507" w14:textId="6AEC60FE" w:rsidR="00FC2DB4" w:rsidRPr="00EA63A5" w:rsidRDefault="002D2E2E" w:rsidP="00BA0A11">
      <w:pPr>
        <w:pStyle w:val="ListParagraph"/>
        <w:numPr>
          <w:ilvl w:val="0"/>
          <w:numId w:val="18"/>
        </w:numPr>
        <w:rPr>
          <w:rFonts w:asciiTheme="majorHAnsi" w:hAnsiTheme="majorHAnsi"/>
        </w:rPr>
      </w:pPr>
      <w:r w:rsidRPr="002D2E2E">
        <w:rPr>
          <w:rFonts w:asciiTheme="majorHAnsi" w:hAnsiTheme="majorHAnsi"/>
        </w:rPr>
        <w:t>CCCAOE Conference Sept 30-Oct 2, 2020 (Shaw)</w:t>
      </w:r>
    </w:p>
    <w:p w14:paraId="5EB24CBB" w14:textId="77777777" w:rsidR="0028248C" w:rsidRPr="00600A30" w:rsidRDefault="0028248C" w:rsidP="0028248C">
      <w:pPr>
        <w:pStyle w:val="ListParagraph"/>
        <w:rPr>
          <w:rFonts w:asciiTheme="majorHAnsi" w:hAnsiTheme="majorHAnsi"/>
          <w:b/>
          <w:color w:val="000000" w:themeColor="text1"/>
        </w:rPr>
      </w:pPr>
    </w:p>
    <w:p w14:paraId="2EE9BEAB" w14:textId="77777777" w:rsidR="00390CCD" w:rsidRPr="005D2D9E" w:rsidRDefault="003D7CA8" w:rsidP="00390CC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20"/>
          <w:szCs w:val="20"/>
          <w:bdr w:val="none" w:sz="0" w:space="0" w:color="auto" w:frame="1"/>
        </w:rPr>
      </w:pPr>
      <w:hyperlink r:id="rId13" w:tgtFrame="_blank" w:history="1">
        <w:r w:rsidR="00390CCD" w:rsidRPr="005D2D9E">
          <w:rPr>
            <w:rStyle w:val="Hyperlink"/>
            <w:rFonts w:ascii="Arial" w:hAnsi="Arial" w:cs="Arial"/>
            <w:sz w:val="20"/>
            <w:szCs w:val="20"/>
            <w:bdr w:val="none" w:sz="0" w:space="0" w:color="auto" w:frame="1"/>
            <w:shd w:val="clear" w:color="auto" w:fill="FFFFFF"/>
          </w:rPr>
          <w:t>Career Technical Education Leadership Committee</w:t>
        </w:r>
      </w:hyperlink>
      <w:r w:rsidR="00390CCD" w:rsidRPr="005D2D9E">
        <w:rPr>
          <w:rFonts w:ascii="Arial" w:hAnsi="Arial" w:cs="Arial"/>
          <w:color w:val="201F1E"/>
          <w:sz w:val="20"/>
          <w:szCs w:val="20"/>
          <w:bdr w:val="none" w:sz="0" w:space="0" w:color="auto" w:frame="1"/>
          <w:shd w:val="clear" w:color="auto" w:fill="FFFFFF"/>
        </w:rPr>
        <w:t> (CTELC</w:t>
      </w:r>
      <w:r w:rsidR="00390CCD" w:rsidRPr="005D2D9E">
        <w:rPr>
          <w:rFonts w:ascii="Arial" w:hAnsi="Arial" w:cs="Arial"/>
          <w:color w:val="201F1E"/>
          <w:sz w:val="20"/>
          <w:szCs w:val="20"/>
          <w:bdr w:val="none" w:sz="0" w:space="0" w:color="auto" w:frame="1"/>
        </w:rPr>
        <w:t>)</w:t>
      </w:r>
    </w:p>
    <w:p w14:paraId="58448128" w14:textId="77777777" w:rsidR="00390CCD" w:rsidRPr="005D2D9E" w:rsidRDefault="00390CCD" w:rsidP="00390CC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Calibri" w:hAnsi="Calibri" w:cs="Segoe UI"/>
          <w:color w:val="000000"/>
          <w:sz w:val="20"/>
          <w:szCs w:val="20"/>
        </w:rPr>
      </w:pPr>
      <w:r w:rsidRPr="005D2D9E">
        <w:rPr>
          <w:rFonts w:ascii="Arial" w:hAnsi="Arial" w:cs="Arial"/>
          <w:color w:val="201F1E"/>
          <w:sz w:val="20"/>
          <w:szCs w:val="20"/>
          <w:bdr w:val="none" w:sz="0" w:space="0" w:color="auto" w:frame="1"/>
        </w:rPr>
        <w:br/>
      </w:r>
      <w:r w:rsidRPr="005D2D9E">
        <w:rPr>
          <w:rFonts w:asciiTheme="majorHAnsi" w:hAnsiTheme="majorHAnsi" w:cstheme="majorHAnsi"/>
          <w:color w:val="574C45"/>
          <w:sz w:val="20"/>
          <w:szCs w:val="20"/>
          <w:bdr w:val="none" w:sz="0" w:space="0" w:color="auto" w:frame="1"/>
        </w:rPr>
        <w:t>The CTE Leadership Committee provides recommendations on career and technical education issues. Through recommendations to the ASCCC Executive Committee, the committee provides assistance to community college districts to ensure that career technical education and its instruction is responsive and aligned to current and emergent industry trends, and ensures that similar courses, programs, and degrees are portable among community college districts, while expanding the participation of CTE faculty in leadership roles at the local, regional, and statewide levels through its ongoing professional development efforts.</w:t>
      </w:r>
    </w:p>
    <w:p w14:paraId="2574E230" w14:textId="77777777" w:rsidR="004B62D3" w:rsidRPr="00600A30" w:rsidRDefault="004B62D3" w:rsidP="004B62D3">
      <w:pPr>
        <w:pStyle w:val="ListParagraph"/>
        <w:rPr>
          <w:rFonts w:asciiTheme="majorHAnsi" w:hAnsiTheme="majorHAnsi"/>
          <w:b/>
          <w:color w:val="000000" w:themeColor="text1"/>
        </w:rPr>
      </w:pPr>
    </w:p>
    <w:p w14:paraId="2EBA5E8C" w14:textId="77777777" w:rsidR="004B62D3" w:rsidRPr="00600A30" w:rsidRDefault="004B62D3" w:rsidP="004B62D3">
      <w:pPr>
        <w:pStyle w:val="ListParagraph"/>
        <w:rPr>
          <w:rFonts w:asciiTheme="majorHAnsi" w:hAnsiTheme="majorHAnsi"/>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4"/>
      <w:headerReference w:type="default" r:id="rId15"/>
      <w:footerReference w:type="even" r:id="rId16"/>
      <w:footerReference w:type="default" r:id="rId17"/>
      <w:headerReference w:type="first" r:id="rId18"/>
      <w:footerReference w:type="first" r:id="rId19"/>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1EE3A" w14:textId="77777777" w:rsidR="003D7CA8" w:rsidRDefault="003D7CA8">
      <w:r>
        <w:separator/>
      </w:r>
    </w:p>
  </w:endnote>
  <w:endnote w:type="continuationSeparator" w:id="0">
    <w:p w14:paraId="09CC9F5A" w14:textId="77777777" w:rsidR="003D7CA8" w:rsidRDefault="003D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AC3A8" w14:textId="77777777" w:rsidR="003D7CA8" w:rsidRDefault="003D7CA8">
      <w:r>
        <w:separator/>
      </w:r>
    </w:p>
  </w:footnote>
  <w:footnote w:type="continuationSeparator" w:id="0">
    <w:p w14:paraId="6BBAEB30" w14:textId="77777777" w:rsidR="003D7CA8" w:rsidRDefault="003D7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5D7A9C50"/>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61E9D"/>
    <w:multiLevelType w:val="hybridMultilevel"/>
    <w:tmpl w:val="547EB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4450F"/>
    <w:multiLevelType w:val="hybridMultilevel"/>
    <w:tmpl w:val="DA8E2C90"/>
    <w:lvl w:ilvl="0" w:tplc="F65008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C41C08"/>
    <w:multiLevelType w:val="multilevel"/>
    <w:tmpl w:val="09B8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F80D3F"/>
    <w:multiLevelType w:val="hybridMultilevel"/>
    <w:tmpl w:val="AE6CF1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697A6D"/>
    <w:multiLevelType w:val="multilevel"/>
    <w:tmpl w:val="72BC1E5C"/>
    <w:lvl w:ilvl="0">
      <w:start w:val="1"/>
      <w:numFmt w:val="decimal"/>
      <w:lvlText w:val="%1."/>
      <w:lvlJc w:val="left"/>
      <w:pPr>
        <w:ind w:left="1800" w:hanging="360"/>
      </w:pPr>
      <w:rPr>
        <w:rFonts w:asciiTheme="majorHAnsi" w:eastAsia="Times New Roman" w:hAnsiTheme="majorHAnsi" w:cs="Arial"/>
      </w:rPr>
    </w:lvl>
    <w:lvl w:ilvl="1">
      <w:start w:val="1"/>
      <w:numFmt w:val="bullet"/>
      <w:lvlText w:val=""/>
      <w:lvlJc w:val="left"/>
      <w:pPr>
        <w:tabs>
          <w:tab w:val="num" w:pos="2520"/>
        </w:tabs>
        <w:ind w:left="2520" w:hanging="360"/>
      </w:pPr>
      <w:rPr>
        <w:rFonts w:ascii="Symbol" w:hAnsi="Symbol" w:hint="default"/>
      </w:rPr>
    </w:lvl>
    <w:lvl w:ilvl="2">
      <w:start w:val="1"/>
      <w:numFmt w:val="lowerLetter"/>
      <w:lvlText w:val="%3."/>
      <w:lvlJc w:val="left"/>
      <w:pPr>
        <w:ind w:left="3240" w:hanging="360"/>
      </w:pPr>
    </w:lvl>
    <w:lvl w:ilvl="3">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364C517A"/>
    <w:multiLevelType w:val="hybridMultilevel"/>
    <w:tmpl w:val="1D467D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758FD"/>
    <w:multiLevelType w:val="hybridMultilevel"/>
    <w:tmpl w:val="3D207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4" w15:restartNumberingAfterBreak="0">
    <w:nsid w:val="47AD6B94"/>
    <w:multiLevelType w:val="hybridMultilevel"/>
    <w:tmpl w:val="A6D6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882737"/>
    <w:multiLevelType w:val="multilevel"/>
    <w:tmpl w:val="30E8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1F27F2"/>
    <w:multiLevelType w:val="hybridMultilevel"/>
    <w:tmpl w:val="77F8FBC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8" w15:restartNumberingAfterBreak="0">
    <w:nsid w:val="6A715074"/>
    <w:multiLevelType w:val="hybridMultilevel"/>
    <w:tmpl w:val="51EADE36"/>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0" w15:restartNumberingAfterBreak="0">
    <w:nsid w:val="79BD24B2"/>
    <w:multiLevelType w:val="hybridMultilevel"/>
    <w:tmpl w:val="144642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2"/>
  </w:num>
  <w:num w:numId="6">
    <w:abstractNumId w:val="17"/>
  </w:num>
  <w:num w:numId="7">
    <w:abstractNumId w:val="3"/>
  </w:num>
  <w:num w:numId="8">
    <w:abstractNumId w:val="5"/>
  </w:num>
  <w:num w:numId="9">
    <w:abstractNumId w:val="12"/>
  </w:num>
  <w:num w:numId="10">
    <w:abstractNumId w:val="16"/>
  </w:num>
  <w:num w:numId="11">
    <w:abstractNumId w:val="6"/>
  </w:num>
  <w:num w:numId="12">
    <w:abstractNumId w:val="7"/>
  </w:num>
  <w:num w:numId="13">
    <w:abstractNumId w:val="15"/>
  </w:num>
  <w:num w:numId="14">
    <w:abstractNumId w:val="9"/>
  </w:num>
  <w:num w:numId="15">
    <w:abstractNumId w:val="18"/>
  </w:num>
  <w:num w:numId="16">
    <w:abstractNumId w:val="10"/>
  </w:num>
  <w:num w:numId="17">
    <w:abstractNumId w:val="14"/>
  </w:num>
  <w:num w:numId="18">
    <w:abstractNumId w:val="20"/>
  </w:num>
  <w:num w:numId="19">
    <w:abstractNumId w:val="4"/>
  </w:num>
  <w:num w:numId="20">
    <w:abstractNumId w:val="11"/>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11F4E"/>
    <w:rsid w:val="00022D3A"/>
    <w:rsid w:val="0002717D"/>
    <w:rsid w:val="00035A84"/>
    <w:rsid w:val="00036445"/>
    <w:rsid w:val="00042724"/>
    <w:rsid w:val="00042A4E"/>
    <w:rsid w:val="00054173"/>
    <w:rsid w:val="0006307F"/>
    <w:rsid w:val="00082EE9"/>
    <w:rsid w:val="00092652"/>
    <w:rsid w:val="00095961"/>
    <w:rsid w:val="000A020D"/>
    <w:rsid w:val="000A0815"/>
    <w:rsid w:val="000A0EE9"/>
    <w:rsid w:val="000A10E5"/>
    <w:rsid w:val="000A632A"/>
    <w:rsid w:val="000A657A"/>
    <w:rsid w:val="000A7DB1"/>
    <w:rsid w:val="000B2CFD"/>
    <w:rsid w:val="000B690E"/>
    <w:rsid w:val="000C088C"/>
    <w:rsid w:val="000C2A4B"/>
    <w:rsid w:val="000C489F"/>
    <w:rsid w:val="000C5A9C"/>
    <w:rsid w:val="000D2ABA"/>
    <w:rsid w:val="000D4729"/>
    <w:rsid w:val="000E06F1"/>
    <w:rsid w:val="000E47C1"/>
    <w:rsid w:val="000F18D3"/>
    <w:rsid w:val="00100899"/>
    <w:rsid w:val="00105D15"/>
    <w:rsid w:val="001132AF"/>
    <w:rsid w:val="001159E8"/>
    <w:rsid w:val="001247C0"/>
    <w:rsid w:val="00124D85"/>
    <w:rsid w:val="001350B2"/>
    <w:rsid w:val="00142D78"/>
    <w:rsid w:val="001578D9"/>
    <w:rsid w:val="0016495D"/>
    <w:rsid w:val="001775FE"/>
    <w:rsid w:val="001822F7"/>
    <w:rsid w:val="001868D0"/>
    <w:rsid w:val="00194DC3"/>
    <w:rsid w:val="001A745A"/>
    <w:rsid w:val="001A774F"/>
    <w:rsid w:val="001B0A38"/>
    <w:rsid w:val="001B27EE"/>
    <w:rsid w:val="001B40DA"/>
    <w:rsid w:val="001D7C43"/>
    <w:rsid w:val="001E0589"/>
    <w:rsid w:val="001E472A"/>
    <w:rsid w:val="001E57BB"/>
    <w:rsid w:val="001E639C"/>
    <w:rsid w:val="001E7BFE"/>
    <w:rsid w:val="001E7E29"/>
    <w:rsid w:val="0020132A"/>
    <w:rsid w:val="00204477"/>
    <w:rsid w:val="002142F4"/>
    <w:rsid w:val="002319B6"/>
    <w:rsid w:val="002326FE"/>
    <w:rsid w:val="00234883"/>
    <w:rsid w:val="002362C2"/>
    <w:rsid w:val="00237F1D"/>
    <w:rsid w:val="00243323"/>
    <w:rsid w:val="00245F77"/>
    <w:rsid w:val="00247027"/>
    <w:rsid w:val="0025302B"/>
    <w:rsid w:val="00262D6F"/>
    <w:rsid w:val="00266257"/>
    <w:rsid w:val="00275083"/>
    <w:rsid w:val="00281B2C"/>
    <w:rsid w:val="0028248C"/>
    <w:rsid w:val="00292212"/>
    <w:rsid w:val="002A07EB"/>
    <w:rsid w:val="002A195F"/>
    <w:rsid w:val="002A29C4"/>
    <w:rsid w:val="002B186E"/>
    <w:rsid w:val="002B3AAE"/>
    <w:rsid w:val="002B67DA"/>
    <w:rsid w:val="002C4552"/>
    <w:rsid w:val="002D2E2E"/>
    <w:rsid w:val="002D6A72"/>
    <w:rsid w:val="002E3585"/>
    <w:rsid w:val="002F6055"/>
    <w:rsid w:val="00300EA5"/>
    <w:rsid w:val="00312BAB"/>
    <w:rsid w:val="0031428C"/>
    <w:rsid w:val="003149F9"/>
    <w:rsid w:val="00315B89"/>
    <w:rsid w:val="003214EB"/>
    <w:rsid w:val="003231E8"/>
    <w:rsid w:val="00330DC1"/>
    <w:rsid w:val="003569D0"/>
    <w:rsid w:val="0036640B"/>
    <w:rsid w:val="00372649"/>
    <w:rsid w:val="00374FD2"/>
    <w:rsid w:val="0037536B"/>
    <w:rsid w:val="00377EEC"/>
    <w:rsid w:val="003906EA"/>
    <w:rsid w:val="00390CCD"/>
    <w:rsid w:val="0039512C"/>
    <w:rsid w:val="00395567"/>
    <w:rsid w:val="003A0C05"/>
    <w:rsid w:val="003A0ED0"/>
    <w:rsid w:val="003B4DEB"/>
    <w:rsid w:val="003C2286"/>
    <w:rsid w:val="003D7CA8"/>
    <w:rsid w:val="003E1770"/>
    <w:rsid w:val="003F35E5"/>
    <w:rsid w:val="003F479C"/>
    <w:rsid w:val="003F6559"/>
    <w:rsid w:val="004063AF"/>
    <w:rsid w:val="00412492"/>
    <w:rsid w:val="004131DA"/>
    <w:rsid w:val="004134D1"/>
    <w:rsid w:val="0041367C"/>
    <w:rsid w:val="004136C3"/>
    <w:rsid w:val="00413AB7"/>
    <w:rsid w:val="0041406C"/>
    <w:rsid w:val="004262BB"/>
    <w:rsid w:val="00442F00"/>
    <w:rsid w:val="004502C2"/>
    <w:rsid w:val="0045174E"/>
    <w:rsid w:val="00453D01"/>
    <w:rsid w:val="00470EC5"/>
    <w:rsid w:val="00471EFC"/>
    <w:rsid w:val="0047299D"/>
    <w:rsid w:val="0047605E"/>
    <w:rsid w:val="004760E5"/>
    <w:rsid w:val="00477966"/>
    <w:rsid w:val="00485806"/>
    <w:rsid w:val="00496071"/>
    <w:rsid w:val="004A7400"/>
    <w:rsid w:val="004A78CF"/>
    <w:rsid w:val="004B62D3"/>
    <w:rsid w:val="004C0758"/>
    <w:rsid w:val="004C19D9"/>
    <w:rsid w:val="004C3B1A"/>
    <w:rsid w:val="004D348B"/>
    <w:rsid w:val="004E0D57"/>
    <w:rsid w:val="004E131A"/>
    <w:rsid w:val="004F2105"/>
    <w:rsid w:val="004F2989"/>
    <w:rsid w:val="004F61F7"/>
    <w:rsid w:val="00511299"/>
    <w:rsid w:val="00511863"/>
    <w:rsid w:val="00523801"/>
    <w:rsid w:val="00534083"/>
    <w:rsid w:val="00540608"/>
    <w:rsid w:val="00543566"/>
    <w:rsid w:val="00546DCC"/>
    <w:rsid w:val="005522F9"/>
    <w:rsid w:val="00566EEC"/>
    <w:rsid w:val="00567026"/>
    <w:rsid w:val="00576C85"/>
    <w:rsid w:val="00582ACA"/>
    <w:rsid w:val="00585CCB"/>
    <w:rsid w:val="00587E46"/>
    <w:rsid w:val="0059095D"/>
    <w:rsid w:val="00593ACF"/>
    <w:rsid w:val="005949BB"/>
    <w:rsid w:val="00595DA8"/>
    <w:rsid w:val="005A36BF"/>
    <w:rsid w:val="005A5B69"/>
    <w:rsid w:val="005B44A8"/>
    <w:rsid w:val="005D2D9E"/>
    <w:rsid w:val="005D3EBD"/>
    <w:rsid w:val="005D5030"/>
    <w:rsid w:val="005D5088"/>
    <w:rsid w:val="005E30AC"/>
    <w:rsid w:val="005E49BD"/>
    <w:rsid w:val="005F4210"/>
    <w:rsid w:val="00600A30"/>
    <w:rsid w:val="00603D1A"/>
    <w:rsid w:val="00605397"/>
    <w:rsid w:val="006109EF"/>
    <w:rsid w:val="00616C94"/>
    <w:rsid w:val="00617A95"/>
    <w:rsid w:val="00625747"/>
    <w:rsid w:val="00626D22"/>
    <w:rsid w:val="00631540"/>
    <w:rsid w:val="0064085C"/>
    <w:rsid w:val="00641B80"/>
    <w:rsid w:val="00642690"/>
    <w:rsid w:val="00647E6F"/>
    <w:rsid w:val="00657C17"/>
    <w:rsid w:val="00676C02"/>
    <w:rsid w:val="00680F12"/>
    <w:rsid w:val="00685FB0"/>
    <w:rsid w:val="006865B1"/>
    <w:rsid w:val="006A0E99"/>
    <w:rsid w:val="006A3704"/>
    <w:rsid w:val="006B104D"/>
    <w:rsid w:val="006B7636"/>
    <w:rsid w:val="006C2E8F"/>
    <w:rsid w:val="006C38AF"/>
    <w:rsid w:val="006C5204"/>
    <w:rsid w:val="006D2259"/>
    <w:rsid w:val="006E3AB7"/>
    <w:rsid w:val="006F0751"/>
    <w:rsid w:val="006F5E43"/>
    <w:rsid w:val="006F7A01"/>
    <w:rsid w:val="00704DB2"/>
    <w:rsid w:val="00707D8F"/>
    <w:rsid w:val="007106F1"/>
    <w:rsid w:val="00722839"/>
    <w:rsid w:val="0072746A"/>
    <w:rsid w:val="00734882"/>
    <w:rsid w:val="00755F42"/>
    <w:rsid w:val="0076476B"/>
    <w:rsid w:val="0078283E"/>
    <w:rsid w:val="00783B7F"/>
    <w:rsid w:val="00795B77"/>
    <w:rsid w:val="007A3573"/>
    <w:rsid w:val="007A4E19"/>
    <w:rsid w:val="007A508F"/>
    <w:rsid w:val="007B6ADB"/>
    <w:rsid w:val="007D07E9"/>
    <w:rsid w:val="007D7370"/>
    <w:rsid w:val="007E1D74"/>
    <w:rsid w:val="007E234E"/>
    <w:rsid w:val="007E2E74"/>
    <w:rsid w:val="007E3E9F"/>
    <w:rsid w:val="007E5957"/>
    <w:rsid w:val="007E5F64"/>
    <w:rsid w:val="007E726A"/>
    <w:rsid w:val="007F14FB"/>
    <w:rsid w:val="007F33CC"/>
    <w:rsid w:val="008008D8"/>
    <w:rsid w:val="0080639A"/>
    <w:rsid w:val="00807047"/>
    <w:rsid w:val="00811F2C"/>
    <w:rsid w:val="00813FC1"/>
    <w:rsid w:val="008155B8"/>
    <w:rsid w:val="008277E1"/>
    <w:rsid w:val="00832E63"/>
    <w:rsid w:val="008424DA"/>
    <w:rsid w:val="00842C7D"/>
    <w:rsid w:val="0086620C"/>
    <w:rsid w:val="0086674D"/>
    <w:rsid w:val="00883F01"/>
    <w:rsid w:val="008872A7"/>
    <w:rsid w:val="0089012F"/>
    <w:rsid w:val="00890FA7"/>
    <w:rsid w:val="0089187D"/>
    <w:rsid w:val="00896C6D"/>
    <w:rsid w:val="008A04CE"/>
    <w:rsid w:val="008B3068"/>
    <w:rsid w:val="008C00AF"/>
    <w:rsid w:val="008D169B"/>
    <w:rsid w:val="008D18A1"/>
    <w:rsid w:val="008D6CF3"/>
    <w:rsid w:val="008F05AF"/>
    <w:rsid w:val="0090106C"/>
    <w:rsid w:val="0090393B"/>
    <w:rsid w:val="00906838"/>
    <w:rsid w:val="009108F6"/>
    <w:rsid w:val="00911052"/>
    <w:rsid w:val="0091176A"/>
    <w:rsid w:val="009127D3"/>
    <w:rsid w:val="0091450C"/>
    <w:rsid w:val="00934695"/>
    <w:rsid w:val="00940548"/>
    <w:rsid w:val="009406BA"/>
    <w:rsid w:val="0094390B"/>
    <w:rsid w:val="00952CC0"/>
    <w:rsid w:val="00961FC9"/>
    <w:rsid w:val="00963F3A"/>
    <w:rsid w:val="0096544C"/>
    <w:rsid w:val="00966D4F"/>
    <w:rsid w:val="009704F7"/>
    <w:rsid w:val="009752BF"/>
    <w:rsid w:val="00981907"/>
    <w:rsid w:val="00982004"/>
    <w:rsid w:val="00995FD6"/>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4D80"/>
    <w:rsid w:val="00A1506E"/>
    <w:rsid w:val="00A16838"/>
    <w:rsid w:val="00A21B24"/>
    <w:rsid w:val="00A227F5"/>
    <w:rsid w:val="00A31016"/>
    <w:rsid w:val="00A406B3"/>
    <w:rsid w:val="00A42559"/>
    <w:rsid w:val="00A4282D"/>
    <w:rsid w:val="00A51F23"/>
    <w:rsid w:val="00A54011"/>
    <w:rsid w:val="00A5607B"/>
    <w:rsid w:val="00A64A6B"/>
    <w:rsid w:val="00A70D9F"/>
    <w:rsid w:val="00A72929"/>
    <w:rsid w:val="00A74A5F"/>
    <w:rsid w:val="00A80BBD"/>
    <w:rsid w:val="00A81849"/>
    <w:rsid w:val="00A8343E"/>
    <w:rsid w:val="00A83F2D"/>
    <w:rsid w:val="00A95AA4"/>
    <w:rsid w:val="00A95B48"/>
    <w:rsid w:val="00A97541"/>
    <w:rsid w:val="00AA3DE0"/>
    <w:rsid w:val="00AB4172"/>
    <w:rsid w:val="00AB5874"/>
    <w:rsid w:val="00AC1CDE"/>
    <w:rsid w:val="00AC2B84"/>
    <w:rsid w:val="00AC4CDB"/>
    <w:rsid w:val="00AD175B"/>
    <w:rsid w:val="00AD18BC"/>
    <w:rsid w:val="00AD7B9C"/>
    <w:rsid w:val="00AE254B"/>
    <w:rsid w:val="00AE3607"/>
    <w:rsid w:val="00AE43CB"/>
    <w:rsid w:val="00AE58D9"/>
    <w:rsid w:val="00AF0632"/>
    <w:rsid w:val="00AF224A"/>
    <w:rsid w:val="00AF323E"/>
    <w:rsid w:val="00B205A7"/>
    <w:rsid w:val="00B2479A"/>
    <w:rsid w:val="00B271EC"/>
    <w:rsid w:val="00B3476C"/>
    <w:rsid w:val="00B3687B"/>
    <w:rsid w:val="00B375FE"/>
    <w:rsid w:val="00B3785D"/>
    <w:rsid w:val="00B42127"/>
    <w:rsid w:val="00B423C2"/>
    <w:rsid w:val="00B45FC5"/>
    <w:rsid w:val="00B47572"/>
    <w:rsid w:val="00B52298"/>
    <w:rsid w:val="00B611A3"/>
    <w:rsid w:val="00B661B8"/>
    <w:rsid w:val="00B6743D"/>
    <w:rsid w:val="00B749EB"/>
    <w:rsid w:val="00B77215"/>
    <w:rsid w:val="00B80DD2"/>
    <w:rsid w:val="00B82474"/>
    <w:rsid w:val="00B9175A"/>
    <w:rsid w:val="00BA0A11"/>
    <w:rsid w:val="00BA390F"/>
    <w:rsid w:val="00BA3FA7"/>
    <w:rsid w:val="00BB1643"/>
    <w:rsid w:val="00BB22B9"/>
    <w:rsid w:val="00BB29EC"/>
    <w:rsid w:val="00BB4929"/>
    <w:rsid w:val="00BB591C"/>
    <w:rsid w:val="00BB64DB"/>
    <w:rsid w:val="00BC5065"/>
    <w:rsid w:val="00BD08B5"/>
    <w:rsid w:val="00BD1C10"/>
    <w:rsid w:val="00BD1EB8"/>
    <w:rsid w:val="00BD48DB"/>
    <w:rsid w:val="00BE033E"/>
    <w:rsid w:val="00BE2C02"/>
    <w:rsid w:val="00BE2F40"/>
    <w:rsid w:val="00BE4EE6"/>
    <w:rsid w:val="00BF25F2"/>
    <w:rsid w:val="00BF2E25"/>
    <w:rsid w:val="00BF737A"/>
    <w:rsid w:val="00C02B76"/>
    <w:rsid w:val="00C14311"/>
    <w:rsid w:val="00C23EB9"/>
    <w:rsid w:val="00C30DA0"/>
    <w:rsid w:val="00C335C5"/>
    <w:rsid w:val="00C353C1"/>
    <w:rsid w:val="00C355DA"/>
    <w:rsid w:val="00C363C3"/>
    <w:rsid w:val="00C456F4"/>
    <w:rsid w:val="00C57760"/>
    <w:rsid w:val="00C62620"/>
    <w:rsid w:val="00C63087"/>
    <w:rsid w:val="00C64805"/>
    <w:rsid w:val="00C65BCC"/>
    <w:rsid w:val="00C66635"/>
    <w:rsid w:val="00C71274"/>
    <w:rsid w:val="00C73120"/>
    <w:rsid w:val="00C74BA1"/>
    <w:rsid w:val="00C75A13"/>
    <w:rsid w:val="00C826F0"/>
    <w:rsid w:val="00C84384"/>
    <w:rsid w:val="00C866E0"/>
    <w:rsid w:val="00C87B23"/>
    <w:rsid w:val="00C91790"/>
    <w:rsid w:val="00C91BE8"/>
    <w:rsid w:val="00C91CF2"/>
    <w:rsid w:val="00C93984"/>
    <w:rsid w:val="00C96201"/>
    <w:rsid w:val="00C97969"/>
    <w:rsid w:val="00CA0D58"/>
    <w:rsid w:val="00CA4EE2"/>
    <w:rsid w:val="00CB1401"/>
    <w:rsid w:val="00CB72D0"/>
    <w:rsid w:val="00CC51C6"/>
    <w:rsid w:val="00CC70C1"/>
    <w:rsid w:val="00CD67AB"/>
    <w:rsid w:val="00CE384E"/>
    <w:rsid w:val="00CE67DB"/>
    <w:rsid w:val="00CF013E"/>
    <w:rsid w:val="00CF24FD"/>
    <w:rsid w:val="00D0721D"/>
    <w:rsid w:val="00D11B2D"/>
    <w:rsid w:val="00D17423"/>
    <w:rsid w:val="00D214A4"/>
    <w:rsid w:val="00D35D57"/>
    <w:rsid w:val="00D5145D"/>
    <w:rsid w:val="00D5263D"/>
    <w:rsid w:val="00D55C94"/>
    <w:rsid w:val="00D60100"/>
    <w:rsid w:val="00D66C18"/>
    <w:rsid w:val="00D67206"/>
    <w:rsid w:val="00D8129E"/>
    <w:rsid w:val="00D846F6"/>
    <w:rsid w:val="00DA17AF"/>
    <w:rsid w:val="00DB05C9"/>
    <w:rsid w:val="00DB0849"/>
    <w:rsid w:val="00DB0C59"/>
    <w:rsid w:val="00DB6CF4"/>
    <w:rsid w:val="00DC19AA"/>
    <w:rsid w:val="00DC1F1E"/>
    <w:rsid w:val="00DC5845"/>
    <w:rsid w:val="00DD7980"/>
    <w:rsid w:val="00DF0E6E"/>
    <w:rsid w:val="00DF2D65"/>
    <w:rsid w:val="00DF7075"/>
    <w:rsid w:val="00E00793"/>
    <w:rsid w:val="00E0243D"/>
    <w:rsid w:val="00E045CF"/>
    <w:rsid w:val="00E06EBD"/>
    <w:rsid w:val="00E34170"/>
    <w:rsid w:val="00E36DB1"/>
    <w:rsid w:val="00E4601B"/>
    <w:rsid w:val="00E46238"/>
    <w:rsid w:val="00E4799E"/>
    <w:rsid w:val="00E50FE0"/>
    <w:rsid w:val="00E56CB5"/>
    <w:rsid w:val="00E602BE"/>
    <w:rsid w:val="00E72867"/>
    <w:rsid w:val="00E732F6"/>
    <w:rsid w:val="00E96BA1"/>
    <w:rsid w:val="00EA186D"/>
    <w:rsid w:val="00EA63A5"/>
    <w:rsid w:val="00EA7D8F"/>
    <w:rsid w:val="00EB1794"/>
    <w:rsid w:val="00EC13FF"/>
    <w:rsid w:val="00EE3588"/>
    <w:rsid w:val="00EF090D"/>
    <w:rsid w:val="00EF3297"/>
    <w:rsid w:val="00EF7246"/>
    <w:rsid w:val="00F04ACE"/>
    <w:rsid w:val="00F0555A"/>
    <w:rsid w:val="00F06415"/>
    <w:rsid w:val="00F206E2"/>
    <w:rsid w:val="00F26730"/>
    <w:rsid w:val="00F27688"/>
    <w:rsid w:val="00F44F73"/>
    <w:rsid w:val="00F46B04"/>
    <w:rsid w:val="00F579BF"/>
    <w:rsid w:val="00F609AC"/>
    <w:rsid w:val="00F62AFF"/>
    <w:rsid w:val="00F720A3"/>
    <w:rsid w:val="00F7256F"/>
    <w:rsid w:val="00F76983"/>
    <w:rsid w:val="00F81EBE"/>
    <w:rsid w:val="00F839C8"/>
    <w:rsid w:val="00F86E3B"/>
    <w:rsid w:val="00F86FC5"/>
    <w:rsid w:val="00F94100"/>
    <w:rsid w:val="00FB3BEC"/>
    <w:rsid w:val="00FB3D1B"/>
    <w:rsid w:val="00FB50E7"/>
    <w:rsid w:val="00FB5B48"/>
    <w:rsid w:val="00FC2DB4"/>
    <w:rsid w:val="00FC3799"/>
    <w:rsid w:val="00FD0964"/>
    <w:rsid w:val="00FD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semiHidden/>
    <w:unhideWhenUsed/>
    <w:rsid w:val="00A64A6B"/>
    <w:pPr>
      <w:widowControl/>
      <w:autoSpaceDE/>
      <w:autoSpaceDN/>
      <w:adjustRightInd/>
      <w:spacing w:before="100" w:beforeAutospacing="1" w:after="100" w:afterAutospacing="1"/>
    </w:pPr>
  </w:style>
  <w:style w:type="character" w:styleId="UnresolvedMention">
    <w:name w:val="Unresolved Mention"/>
    <w:basedOn w:val="DefaultParagraphFont"/>
    <w:rsid w:val="0033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683">
      <w:bodyDiv w:val="1"/>
      <w:marLeft w:val="0"/>
      <w:marRight w:val="0"/>
      <w:marTop w:val="0"/>
      <w:marBottom w:val="0"/>
      <w:divBdr>
        <w:top w:val="none" w:sz="0" w:space="0" w:color="auto"/>
        <w:left w:val="none" w:sz="0" w:space="0" w:color="auto"/>
        <w:bottom w:val="none" w:sz="0" w:space="0" w:color="auto"/>
        <w:right w:val="none" w:sz="0" w:space="0" w:color="auto"/>
      </w:divBdr>
    </w:div>
    <w:div w:id="17087443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6065734">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27370975">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740374">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5587565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442554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24533843">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924139351">
      <w:bodyDiv w:val="1"/>
      <w:marLeft w:val="0"/>
      <w:marRight w:val="0"/>
      <w:marTop w:val="0"/>
      <w:marBottom w:val="0"/>
      <w:divBdr>
        <w:top w:val="none" w:sz="0" w:space="0" w:color="auto"/>
        <w:left w:val="none" w:sz="0" w:space="0" w:color="auto"/>
        <w:bottom w:val="none" w:sz="0" w:space="0" w:color="auto"/>
        <w:right w:val="none" w:sz="0" w:space="0" w:color="auto"/>
      </w:divBdr>
      <w:divsChild>
        <w:div w:id="17925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32408">
              <w:marLeft w:val="0"/>
              <w:marRight w:val="0"/>
              <w:marTop w:val="0"/>
              <w:marBottom w:val="0"/>
              <w:divBdr>
                <w:top w:val="none" w:sz="0" w:space="0" w:color="auto"/>
                <w:left w:val="none" w:sz="0" w:space="0" w:color="auto"/>
                <w:bottom w:val="none" w:sz="0" w:space="0" w:color="auto"/>
                <w:right w:val="none" w:sz="0" w:space="0" w:color="auto"/>
              </w:divBdr>
              <w:divsChild>
                <w:div w:id="1785150419">
                  <w:marLeft w:val="0"/>
                  <w:marRight w:val="0"/>
                  <w:marTop w:val="0"/>
                  <w:marBottom w:val="0"/>
                  <w:divBdr>
                    <w:top w:val="none" w:sz="0" w:space="0" w:color="auto"/>
                    <w:left w:val="none" w:sz="0" w:space="0" w:color="auto"/>
                    <w:bottom w:val="none" w:sz="0" w:space="0" w:color="auto"/>
                    <w:right w:val="none" w:sz="0" w:space="0" w:color="auto"/>
                  </w:divBdr>
                  <w:divsChild>
                    <w:div w:id="1595552531">
                      <w:marLeft w:val="0"/>
                      <w:marRight w:val="0"/>
                      <w:marTop w:val="0"/>
                      <w:marBottom w:val="0"/>
                      <w:divBdr>
                        <w:top w:val="none" w:sz="0" w:space="0" w:color="auto"/>
                        <w:left w:val="none" w:sz="0" w:space="0" w:color="auto"/>
                        <w:bottom w:val="none" w:sz="0" w:space="0" w:color="auto"/>
                        <w:right w:val="none" w:sz="0" w:space="0" w:color="auto"/>
                      </w:divBdr>
                      <w:divsChild>
                        <w:div w:id="78450665">
                          <w:marLeft w:val="0"/>
                          <w:marRight w:val="0"/>
                          <w:marTop w:val="0"/>
                          <w:marBottom w:val="0"/>
                          <w:divBdr>
                            <w:top w:val="none" w:sz="0" w:space="0" w:color="auto"/>
                            <w:left w:val="none" w:sz="0" w:space="0" w:color="auto"/>
                            <w:bottom w:val="none" w:sz="0" w:space="0" w:color="auto"/>
                            <w:right w:val="none" w:sz="0" w:space="0" w:color="auto"/>
                          </w:divBdr>
                          <w:divsChild>
                            <w:div w:id="15045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8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esend.com/t/t-1867043C4399FF662540EF23F30FEDED" TargetMode="Externa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5884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4</cp:revision>
  <cp:lastPrinted>2020-08-31T12:18:00Z</cp:lastPrinted>
  <dcterms:created xsi:type="dcterms:W3CDTF">2020-10-15T10:32:00Z</dcterms:created>
  <dcterms:modified xsi:type="dcterms:W3CDTF">2020-10-15T10:33:00Z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