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2B40E9D" w:rsidR="00A4282D" w:rsidRDefault="000F7A00" w:rsidP="00A4282D">
      <w:pPr>
        <w:pStyle w:val="Title"/>
      </w:pPr>
      <w:bookmarkStart w:id="0" w:name="_GoBack"/>
      <w:bookmarkEnd w:id="0"/>
      <w:r>
        <w:rPr>
          <w:noProof/>
        </w:rPr>
        <w:drawing>
          <wp:anchor distT="0" distB="0" distL="114300" distR="114300" simplePos="0" relativeHeight="251658240" behindDoc="0" locked="0" layoutInCell="1" allowOverlap="1" wp14:anchorId="6287C014" wp14:editId="4D50F6EF">
            <wp:simplePos x="0" y="0"/>
            <wp:positionH relativeFrom="margin">
              <wp:posOffset>1024848</wp:posOffset>
            </wp:positionH>
            <wp:positionV relativeFrom="paragraph">
              <wp:posOffset>-118110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6BE9DC8" w14:textId="5F46B378" w:rsidR="005F0241" w:rsidRPr="002869A0" w:rsidRDefault="00547A87" w:rsidP="00A4282D">
      <w:pPr>
        <w:pStyle w:val="Title"/>
        <w:rPr>
          <w:rFonts w:asciiTheme="minorHAnsi" w:hAnsiTheme="minorHAnsi"/>
        </w:rPr>
      </w:pPr>
      <w:r w:rsidRPr="002869A0">
        <w:rPr>
          <w:rFonts w:asciiTheme="minorHAnsi" w:hAnsiTheme="minorHAnsi"/>
        </w:rPr>
        <w:t>CUR</w:t>
      </w:r>
      <w:r w:rsidR="005F0241" w:rsidRPr="002869A0">
        <w:rPr>
          <w:rFonts w:asciiTheme="minorHAnsi" w:hAnsiTheme="minorHAnsi"/>
        </w:rPr>
        <w:t>RICULUM COMMITTEE</w:t>
      </w:r>
      <w:r w:rsidRPr="002869A0">
        <w:rPr>
          <w:rFonts w:asciiTheme="minorHAnsi" w:hAnsiTheme="minorHAnsi"/>
        </w:rPr>
        <w:t xml:space="preserve"> </w:t>
      </w:r>
    </w:p>
    <w:p w14:paraId="6DED092D" w14:textId="646E6A76" w:rsidR="00770B23" w:rsidRPr="00770B23" w:rsidRDefault="00EA72DF" w:rsidP="00770B23">
      <w:pPr>
        <w:pStyle w:val="Title"/>
        <w:rPr>
          <w:rFonts w:asciiTheme="minorHAnsi" w:hAnsiTheme="minorHAnsi"/>
        </w:rPr>
      </w:pPr>
      <w:hyperlink r:id="rId8" w:history="1">
        <w:r w:rsidR="005F0241" w:rsidRPr="002869A0">
          <w:rPr>
            <w:rStyle w:val="Hyperlink"/>
            <w:rFonts w:asciiTheme="minorHAnsi" w:hAnsiTheme="minorHAnsi"/>
          </w:rPr>
          <w:t>https://www.asccc.org/directory/curriculum-committee</w:t>
        </w:r>
      </w:hyperlink>
    </w:p>
    <w:p w14:paraId="3985E6A1" w14:textId="0A7A8514" w:rsidR="00770B23" w:rsidRPr="00770B23" w:rsidRDefault="00D40352" w:rsidP="00770B23">
      <w:pPr>
        <w:pStyle w:val="Title"/>
        <w:rPr>
          <w:rFonts w:asciiTheme="minorHAnsi" w:hAnsiTheme="minorHAnsi"/>
          <w:sz w:val="24"/>
        </w:rPr>
      </w:pPr>
      <w:r>
        <w:rPr>
          <w:rFonts w:asciiTheme="minorHAnsi" w:hAnsiTheme="minorHAnsi"/>
          <w:sz w:val="24"/>
        </w:rPr>
        <w:t>Minutes</w:t>
      </w:r>
    </w:p>
    <w:p w14:paraId="7842A477" w14:textId="77777777" w:rsidR="00F720A3" w:rsidRPr="002869A0" w:rsidRDefault="00F720A3" w:rsidP="0080639A">
      <w:pPr>
        <w:pStyle w:val="Title"/>
        <w:rPr>
          <w:rFonts w:asciiTheme="minorHAnsi" w:hAnsiTheme="minorHAnsi"/>
          <w:sz w:val="24"/>
        </w:rPr>
      </w:pPr>
    </w:p>
    <w:p w14:paraId="5B33047D" w14:textId="45AD9EB4" w:rsidR="00FD151B" w:rsidRPr="00FD151B" w:rsidRDefault="0085443B" w:rsidP="00FD151B">
      <w:pPr>
        <w:pStyle w:val="Title"/>
        <w:rPr>
          <w:rFonts w:asciiTheme="minorHAnsi" w:hAnsiTheme="minorHAnsi"/>
          <w:b w:val="0"/>
        </w:rPr>
      </w:pPr>
      <w:r w:rsidRPr="0010361C">
        <w:rPr>
          <w:rFonts w:asciiTheme="minorHAnsi" w:hAnsiTheme="minorHAnsi"/>
        </w:rPr>
        <w:t xml:space="preserve">Time: </w:t>
      </w:r>
      <w:r w:rsidR="00FD151B">
        <w:rPr>
          <w:rFonts w:asciiTheme="minorHAnsi" w:hAnsiTheme="minorHAnsi"/>
        </w:rPr>
        <w:t>December 12</w:t>
      </w:r>
      <w:r w:rsidRPr="0010361C">
        <w:rPr>
          <w:rFonts w:asciiTheme="minorHAnsi" w:hAnsiTheme="minorHAnsi"/>
        </w:rPr>
        <w:t>, 2022 02:00</w:t>
      </w:r>
      <w:r w:rsidRPr="006D0DE5">
        <w:rPr>
          <w:rFonts w:asciiTheme="minorHAnsi" w:hAnsiTheme="minorHAnsi"/>
          <w:b w:val="0"/>
        </w:rPr>
        <w:t xml:space="preserve"> PM Pacific Time (US and Canada)</w:t>
      </w:r>
    </w:p>
    <w:p w14:paraId="67759E96" w14:textId="77777777" w:rsidR="00FD151B" w:rsidRPr="00FD151B" w:rsidRDefault="00FD151B" w:rsidP="00A5796B">
      <w:pPr>
        <w:pStyle w:val="Title"/>
        <w:ind w:left="0"/>
        <w:jc w:val="left"/>
        <w:rPr>
          <w:rFonts w:asciiTheme="minorHAnsi" w:hAnsiTheme="minorHAnsi"/>
        </w:rPr>
      </w:pPr>
    </w:p>
    <w:p w14:paraId="2651CE0A" w14:textId="77777777" w:rsidR="00FD151B" w:rsidRPr="00FD151B" w:rsidRDefault="00FD151B" w:rsidP="00FD151B">
      <w:pPr>
        <w:pStyle w:val="Title"/>
        <w:rPr>
          <w:rFonts w:asciiTheme="minorHAnsi" w:hAnsiTheme="minorHAnsi"/>
        </w:rPr>
      </w:pPr>
      <w:r w:rsidRPr="00FD151B">
        <w:rPr>
          <w:rFonts w:asciiTheme="minorHAnsi" w:hAnsiTheme="minorHAnsi"/>
        </w:rPr>
        <w:t>Join Zoom Meeting</w:t>
      </w:r>
    </w:p>
    <w:p w14:paraId="2B5A1E8A" w14:textId="32B4028B" w:rsidR="00FD151B" w:rsidRDefault="00EA72DF" w:rsidP="00FD151B">
      <w:pPr>
        <w:pStyle w:val="Title"/>
        <w:rPr>
          <w:rFonts w:asciiTheme="minorHAnsi" w:hAnsiTheme="minorHAnsi"/>
        </w:rPr>
      </w:pPr>
      <w:hyperlink r:id="rId9" w:history="1">
        <w:r w:rsidR="00FD151B" w:rsidRPr="00351337">
          <w:rPr>
            <w:rStyle w:val="Hyperlink"/>
            <w:rFonts w:asciiTheme="minorHAnsi" w:hAnsiTheme="minorHAnsi"/>
          </w:rPr>
          <w:t>https://rccd-edu.zoom.us/j/81193780498?pwd=ZzM0b2htNkNSWDJGR1VmODJtQ1Njdz09</w:t>
        </w:r>
      </w:hyperlink>
    </w:p>
    <w:p w14:paraId="3B5263DB" w14:textId="77777777" w:rsidR="00FD151B" w:rsidRPr="00FD151B" w:rsidRDefault="00FD151B" w:rsidP="00FD151B">
      <w:pPr>
        <w:pStyle w:val="Title"/>
        <w:rPr>
          <w:rFonts w:asciiTheme="minorHAnsi" w:hAnsiTheme="minorHAnsi"/>
        </w:rPr>
      </w:pPr>
    </w:p>
    <w:p w14:paraId="62CDAC96" w14:textId="77777777" w:rsidR="00FD151B" w:rsidRPr="00FD151B" w:rsidRDefault="00FD151B" w:rsidP="00FD151B">
      <w:pPr>
        <w:pStyle w:val="Title"/>
        <w:rPr>
          <w:rFonts w:asciiTheme="minorHAnsi" w:hAnsiTheme="minorHAnsi"/>
        </w:rPr>
      </w:pPr>
      <w:r w:rsidRPr="00FD151B">
        <w:rPr>
          <w:rFonts w:asciiTheme="minorHAnsi" w:hAnsiTheme="minorHAnsi"/>
        </w:rPr>
        <w:t>Meeting ID: 811 9378 0498</w:t>
      </w:r>
    </w:p>
    <w:p w14:paraId="0762E324" w14:textId="77777777" w:rsidR="00FD151B" w:rsidRPr="00FD151B" w:rsidRDefault="00FD151B" w:rsidP="00FD151B">
      <w:pPr>
        <w:pStyle w:val="Title"/>
        <w:rPr>
          <w:rFonts w:asciiTheme="minorHAnsi" w:hAnsiTheme="minorHAnsi"/>
        </w:rPr>
      </w:pPr>
      <w:r w:rsidRPr="00FD151B">
        <w:rPr>
          <w:rFonts w:asciiTheme="minorHAnsi" w:hAnsiTheme="minorHAnsi"/>
        </w:rPr>
        <w:t>Passcode: 022794</w:t>
      </w:r>
    </w:p>
    <w:p w14:paraId="77B09E16"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One tap mobile</w:t>
      </w:r>
    </w:p>
    <w:p w14:paraId="4DADB32B" w14:textId="0F5E99B1"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+16694449171,81193780498</w:t>
      </w:r>
      <w:proofErr w:type="gramStart"/>
      <w:r w:rsidRPr="00FD151B">
        <w:rPr>
          <w:rFonts w:asciiTheme="minorHAnsi" w:hAnsiTheme="minorHAnsi"/>
          <w:b w:val="0"/>
          <w:bCs w:val="0"/>
        </w:rPr>
        <w:t>#,,,,</w:t>
      </w:r>
      <w:proofErr w:type="gramEnd"/>
      <w:r w:rsidRPr="00FD151B">
        <w:rPr>
          <w:rFonts w:asciiTheme="minorHAnsi" w:hAnsiTheme="minorHAnsi"/>
          <w:b w:val="0"/>
          <w:bCs w:val="0"/>
        </w:rPr>
        <w:t>*022794# US</w:t>
      </w:r>
    </w:p>
    <w:p w14:paraId="1BBF5828" w14:textId="5A2CB930"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+16699006833, 81193780498</w:t>
      </w:r>
      <w:proofErr w:type="gramStart"/>
      <w:r w:rsidRPr="00FD151B">
        <w:rPr>
          <w:rFonts w:asciiTheme="minorHAnsi" w:hAnsiTheme="minorHAnsi"/>
          <w:b w:val="0"/>
          <w:bCs w:val="0"/>
        </w:rPr>
        <w:t>#,,,,</w:t>
      </w:r>
      <w:proofErr w:type="gramEnd"/>
      <w:r w:rsidRPr="00FD151B">
        <w:rPr>
          <w:rFonts w:asciiTheme="minorHAnsi" w:hAnsiTheme="minorHAnsi"/>
          <w:b w:val="0"/>
          <w:bCs w:val="0"/>
        </w:rPr>
        <w:t>*022794# US (San Jose)</w:t>
      </w:r>
    </w:p>
    <w:p w14:paraId="16A5C0B7" w14:textId="77777777" w:rsidR="00FD151B" w:rsidRPr="00FD151B" w:rsidRDefault="00FD151B" w:rsidP="00FD151B">
      <w:pPr>
        <w:pStyle w:val="Title"/>
        <w:rPr>
          <w:rFonts w:asciiTheme="minorHAnsi" w:hAnsiTheme="minorHAnsi"/>
          <w:b w:val="0"/>
          <w:bCs w:val="0"/>
        </w:rPr>
      </w:pPr>
    </w:p>
    <w:p w14:paraId="6FDED936"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Dial by your location</w:t>
      </w:r>
    </w:p>
    <w:p w14:paraId="533FD750"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+1 669 444 9171 US</w:t>
      </w:r>
    </w:p>
    <w:p w14:paraId="53340B14"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+1 669 900 6833 US (San Jose)</w:t>
      </w:r>
    </w:p>
    <w:p w14:paraId="0E99D124"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+1 346 248 7799 US (Houston)</w:t>
      </w:r>
    </w:p>
    <w:p w14:paraId="3DF90182"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+1 719 359 4580 US</w:t>
      </w:r>
    </w:p>
    <w:p w14:paraId="14BBB13F"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+1 253 205 0468 US</w:t>
      </w:r>
    </w:p>
    <w:p w14:paraId="7F8B6944"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+1 253 215 8782 US (Tacoma)</w:t>
      </w:r>
    </w:p>
    <w:p w14:paraId="22525C6D"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+1 386 347 5053 US</w:t>
      </w:r>
    </w:p>
    <w:p w14:paraId="4CB08BDA"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+1 507 473 4847 US</w:t>
      </w:r>
    </w:p>
    <w:p w14:paraId="2BF20443"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+1 564 217 2000 US</w:t>
      </w:r>
    </w:p>
    <w:p w14:paraId="7E9A3E8D"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+1 646 931 3860 US</w:t>
      </w:r>
    </w:p>
    <w:p w14:paraId="7E5E9A9C"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+1 689 278 1000 US</w:t>
      </w:r>
    </w:p>
    <w:p w14:paraId="0E5E4863"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+1 929 205 6099 US (New York)</w:t>
      </w:r>
    </w:p>
    <w:p w14:paraId="520BBF3A"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+1 301 715 8592 US (Washington DC)</w:t>
      </w:r>
    </w:p>
    <w:p w14:paraId="27B3F5EE"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+1 305 224 1968 US</w:t>
      </w:r>
    </w:p>
    <w:p w14:paraId="3DEE677B"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+1 309 205 3325 US</w:t>
      </w:r>
    </w:p>
    <w:p w14:paraId="7E04A01D"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+1 312 626 6799 US (Chicago)</w:t>
      </w:r>
    </w:p>
    <w:p w14:paraId="127F6EDA" w14:textId="77777777" w:rsidR="00FD151B" w:rsidRPr="00FD151B" w:rsidRDefault="00FD151B" w:rsidP="00FD151B">
      <w:pPr>
        <w:pStyle w:val="Title"/>
        <w:rPr>
          <w:rFonts w:asciiTheme="minorHAnsi" w:hAnsiTheme="minorHAnsi"/>
          <w:b w:val="0"/>
          <w:bCs w:val="0"/>
        </w:rPr>
      </w:pPr>
      <w:r w:rsidRPr="00FD151B">
        <w:rPr>
          <w:rFonts w:asciiTheme="minorHAnsi" w:hAnsiTheme="minorHAnsi"/>
          <w:b w:val="0"/>
          <w:bCs w:val="0"/>
        </w:rPr>
        <w:t xml:space="preserve">        +1 360 209 5623 US</w:t>
      </w:r>
    </w:p>
    <w:p w14:paraId="1E27989C" w14:textId="77777777" w:rsidR="00403654" w:rsidRDefault="00403654" w:rsidP="0080639A">
      <w:pPr>
        <w:pStyle w:val="Title"/>
        <w:rPr>
          <w:rFonts w:asciiTheme="minorHAnsi" w:hAnsiTheme="minorHAnsi"/>
          <w:b w:val="0"/>
          <w:bCs w:val="0"/>
        </w:rPr>
      </w:pPr>
    </w:p>
    <w:p w14:paraId="035CE7E2" w14:textId="77777777" w:rsidR="00F718F2" w:rsidRDefault="00F718F2" w:rsidP="0080639A">
      <w:pPr>
        <w:pStyle w:val="Title"/>
        <w:rPr>
          <w:rFonts w:asciiTheme="minorHAnsi" w:hAnsiTheme="minorHAnsi"/>
          <w:b w:val="0"/>
          <w:bCs w:val="0"/>
        </w:rPr>
      </w:pPr>
    </w:p>
    <w:p w14:paraId="75022E9C" w14:textId="77777777" w:rsidR="00F718F2" w:rsidRDefault="00F718F2" w:rsidP="0080639A">
      <w:pPr>
        <w:pStyle w:val="Title"/>
        <w:rPr>
          <w:rFonts w:asciiTheme="minorHAnsi" w:hAnsiTheme="minorHAnsi"/>
          <w:b w:val="0"/>
          <w:bCs w:val="0"/>
        </w:rPr>
      </w:pPr>
    </w:p>
    <w:p w14:paraId="2B82136A" w14:textId="77777777" w:rsidR="00F718F2" w:rsidRDefault="00F718F2" w:rsidP="0080639A">
      <w:pPr>
        <w:pStyle w:val="Title"/>
        <w:rPr>
          <w:rFonts w:asciiTheme="minorHAnsi" w:hAnsiTheme="minorHAnsi"/>
          <w:b w:val="0"/>
          <w:bCs w:val="0"/>
        </w:rPr>
      </w:pPr>
    </w:p>
    <w:p w14:paraId="6A2E796D" w14:textId="423426CF" w:rsidR="00A4282D" w:rsidRPr="00FD151B" w:rsidRDefault="00920B27" w:rsidP="0080639A">
      <w:pPr>
        <w:pStyle w:val="Title"/>
        <w:rPr>
          <w:rFonts w:asciiTheme="minorHAnsi" w:hAnsiTheme="minorHAnsi"/>
          <w:b w:val="0"/>
          <w:bCs w:val="0"/>
        </w:rPr>
      </w:pPr>
      <w:r>
        <w:rPr>
          <w:rFonts w:asciiTheme="minorHAnsi" w:hAnsiTheme="minorHAnsi"/>
          <w:b w:val="0"/>
          <w:bCs w:val="0"/>
        </w:rPr>
        <w:lastRenderedPageBreak/>
        <w:t>MINUTES</w:t>
      </w:r>
    </w:p>
    <w:p w14:paraId="40B38E30" w14:textId="77777777" w:rsidR="00FD151B" w:rsidRDefault="00FD151B" w:rsidP="005F0241">
      <w:pPr>
        <w:pStyle w:val="Title"/>
        <w:jc w:val="both"/>
        <w:rPr>
          <w:rFonts w:asciiTheme="minorHAnsi" w:hAnsiTheme="minorHAnsi"/>
          <w:b w:val="0"/>
          <w:i/>
          <w:sz w:val="20"/>
          <w:szCs w:val="20"/>
        </w:rPr>
      </w:pPr>
    </w:p>
    <w:p w14:paraId="15C96A45" w14:textId="1B630495" w:rsidR="005F0241" w:rsidRPr="0011692D" w:rsidRDefault="005F0241" w:rsidP="005F0241">
      <w:pPr>
        <w:pStyle w:val="Title"/>
        <w:jc w:val="both"/>
        <w:rPr>
          <w:rFonts w:asciiTheme="minorHAnsi" w:hAnsiTheme="minorHAnsi"/>
          <w:b w:val="0"/>
          <w:i/>
          <w:sz w:val="20"/>
          <w:szCs w:val="20"/>
        </w:rPr>
      </w:pPr>
      <w:r w:rsidRPr="0011692D">
        <w:rPr>
          <w:rFonts w:asciiTheme="minorHAnsi" w:hAnsiTheme="minorHAnsi"/>
          <w:b w:val="0"/>
          <w:i/>
          <w:sz w:val="20"/>
          <w:szCs w:val="20"/>
        </w:rPr>
        <w:t>The Curriculum Committee is charged to make recommendations to the Executive Committee on issues related to the development, review, implementation, and assessment of all aspects of curriculum both at the college and state level. The committee distributes information through institutes and other forms of professional development, the website, and listservs, as well as senate publications. Under the direction of the president, the chair and/or members of the Curriculum Committee provide technical assistance to local college curriculum committees, academic senates, and the faculty in general. Note: Resolution 15.03 S94 charged the Senate with appointing a library science member and noted past recommendations to the Senate to appoint a counselor, articulation officer, vocational education and basic skills faculty.</w:t>
      </w:r>
    </w:p>
    <w:p w14:paraId="13F5476E" w14:textId="77777777" w:rsidR="00A4282D" w:rsidRPr="002869A0" w:rsidRDefault="000E06F1" w:rsidP="00A4282D">
      <w:pPr>
        <w:pStyle w:val="mainbody"/>
        <w:spacing w:before="0" w:beforeAutospacing="0" w:after="0" w:afterAutospacing="0"/>
        <w:jc w:val="center"/>
        <w:rPr>
          <w:rFonts w:asciiTheme="minorHAnsi" w:hAnsiTheme="minorHAnsi"/>
          <w:sz w:val="16"/>
          <w:szCs w:val="20"/>
        </w:rPr>
      </w:pPr>
      <w:r w:rsidRPr="002869A0">
        <w:rPr>
          <w:rFonts w:asciiTheme="minorHAnsi" w:hAnsiTheme="min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97EAC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7DD8BB5E" w14:textId="77BB91F9" w:rsidR="0011692D" w:rsidRDefault="0080639A" w:rsidP="0011692D">
      <w:pPr>
        <w:numPr>
          <w:ilvl w:val="0"/>
          <w:numId w:val="7"/>
        </w:numPr>
        <w:rPr>
          <w:rFonts w:asciiTheme="minorHAnsi" w:hAnsiTheme="minorHAnsi"/>
        </w:rPr>
      </w:pPr>
      <w:r w:rsidRPr="002869A0">
        <w:rPr>
          <w:rFonts w:asciiTheme="minorHAnsi" w:hAnsiTheme="minorHAnsi"/>
        </w:rPr>
        <w:t>Call to Order</w:t>
      </w:r>
      <w:r w:rsidR="00F206E2" w:rsidRPr="002869A0">
        <w:rPr>
          <w:rFonts w:asciiTheme="minorHAnsi" w:hAnsiTheme="minorHAnsi"/>
        </w:rPr>
        <w:t xml:space="preserve"> and Adoption of the Agenda</w:t>
      </w:r>
    </w:p>
    <w:p w14:paraId="71DC00BB" w14:textId="107E52A9" w:rsidR="00920B27" w:rsidRDefault="00920B27" w:rsidP="00920B27">
      <w:pPr>
        <w:numPr>
          <w:ilvl w:val="1"/>
          <w:numId w:val="7"/>
        </w:numPr>
        <w:rPr>
          <w:rFonts w:asciiTheme="minorHAnsi" w:hAnsiTheme="minorHAnsi"/>
        </w:rPr>
      </w:pPr>
      <w:r>
        <w:rPr>
          <w:rFonts w:asciiTheme="minorHAnsi" w:hAnsiTheme="minorHAnsi"/>
        </w:rPr>
        <w:t>Started at 2:04pm</w:t>
      </w:r>
    </w:p>
    <w:p w14:paraId="5935D8A9" w14:textId="77777777" w:rsidR="00283B9E" w:rsidRPr="0011692D" w:rsidRDefault="00283B9E" w:rsidP="00283B9E">
      <w:pPr>
        <w:ind w:left="1440"/>
        <w:rPr>
          <w:rFonts w:asciiTheme="minorHAnsi" w:hAnsiTheme="minorHAnsi"/>
        </w:rPr>
      </w:pPr>
    </w:p>
    <w:p w14:paraId="4526F5D3" w14:textId="18656261" w:rsidR="00FC38F4" w:rsidRPr="00FC38F4" w:rsidRDefault="00FC38F4" w:rsidP="00FC38F4">
      <w:pPr>
        <w:numPr>
          <w:ilvl w:val="0"/>
          <w:numId w:val="7"/>
        </w:numPr>
        <w:rPr>
          <w:rFonts w:asciiTheme="minorHAnsi" w:hAnsiTheme="minorHAnsi"/>
        </w:rPr>
      </w:pPr>
      <w:r>
        <w:rPr>
          <w:rFonts w:asciiTheme="minorHAnsi" w:hAnsiTheme="minorHAnsi"/>
        </w:rPr>
        <w:t>Roll Call</w:t>
      </w:r>
      <w:r w:rsidR="00AF418B">
        <w:rPr>
          <w:rFonts w:asciiTheme="minorHAnsi" w:hAnsiTheme="minorHAnsi"/>
        </w:rPr>
        <w:t>/Check In</w:t>
      </w:r>
      <w:r w:rsidR="00924CEA">
        <w:rPr>
          <w:rFonts w:asciiTheme="minorHAnsi" w:hAnsiTheme="minorHAnsi"/>
        </w:rPr>
        <w:t xml:space="preserve"> (P=present; A=absent)</w:t>
      </w:r>
    </w:p>
    <w:p w14:paraId="60A7ED04" w14:textId="59BC67BB" w:rsidR="00FC38F4" w:rsidRDefault="00FC38F4" w:rsidP="00544578">
      <w:pPr>
        <w:ind w:left="1080" w:firstLine="360"/>
        <w:rPr>
          <w:rFonts w:asciiTheme="minorHAnsi" w:hAnsiTheme="minorHAnsi"/>
        </w:rPr>
      </w:pPr>
      <w:r>
        <w:rPr>
          <w:rFonts w:asciiTheme="minorHAnsi" w:hAnsiTheme="minorHAnsi"/>
        </w:rPr>
        <w:t>LaTonya Parker Chair</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P</w:t>
      </w:r>
    </w:p>
    <w:p w14:paraId="58069564" w14:textId="2E29D1EE" w:rsidR="00FC38F4" w:rsidRPr="00FC38F4" w:rsidRDefault="00FC38F4" w:rsidP="00544578">
      <w:pPr>
        <w:ind w:left="1080" w:firstLine="360"/>
        <w:rPr>
          <w:rFonts w:asciiTheme="minorHAnsi" w:hAnsiTheme="minorHAnsi"/>
        </w:rPr>
      </w:pPr>
      <w:r>
        <w:rPr>
          <w:rFonts w:asciiTheme="minorHAnsi" w:hAnsiTheme="minorHAnsi"/>
        </w:rPr>
        <w:t>Erik Reese 2</w:t>
      </w:r>
      <w:r w:rsidRPr="00FC38F4">
        <w:rPr>
          <w:rFonts w:asciiTheme="minorHAnsi" w:hAnsiTheme="minorHAnsi"/>
          <w:vertAlign w:val="superscript"/>
        </w:rPr>
        <w:t>nd</w:t>
      </w:r>
      <w:r>
        <w:rPr>
          <w:rFonts w:asciiTheme="minorHAnsi" w:hAnsiTheme="minorHAnsi"/>
        </w:rPr>
        <w:t xml:space="preserve"> Chair</w:t>
      </w:r>
      <w:r w:rsidRPr="00FC38F4">
        <w:rPr>
          <w:rFonts w:asciiTheme="minorHAnsi" w:hAnsiTheme="minorHAnsi"/>
        </w:rPr>
        <w:t xml:space="preserve"> </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P</w:t>
      </w:r>
    </w:p>
    <w:p w14:paraId="0F9DF107" w14:textId="2C9BAA13" w:rsidR="00FC38F4" w:rsidRPr="00FC38F4" w:rsidRDefault="00FC38F4" w:rsidP="00FC38F4">
      <w:pPr>
        <w:ind w:left="1080"/>
        <w:rPr>
          <w:rFonts w:asciiTheme="minorHAnsi" w:hAnsiTheme="minorHAnsi"/>
        </w:rPr>
      </w:pPr>
      <w:r w:rsidRPr="00FC38F4">
        <w:rPr>
          <w:rFonts w:asciiTheme="minorHAnsi" w:hAnsiTheme="minorHAnsi"/>
        </w:rPr>
        <w:t xml:space="preserve">   </w:t>
      </w:r>
      <w:r>
        <w:rPr>
          <w:rFonts w:asciiTheme="minorHAnsi" w:hAnsiTheme="minorHAnsi"/>
        </w:rPr>
        <w:t xml:space="preserve"> </w:t>
      </w:r>
      <w:r w:rsidR="00544578">
        <w:rPr>
          <w:rFonts w:asciiTheme="minorHAnsi" w:hAnsiTheme="minorHAnsi"/>
        </w:rPr>
        <w:tab/>
      </w:r>
      <w:r w:rsidRPr="00FC38F4">
        <w:rPr>
          <w:rFonts w:asciiTheme="minorHAnsi" w:hAnsiTheme="minorHAnsi"/>
        </w:rPr>
        <w:t>Sarah Harris C</w:t>
      </w:r>
      <w:r>
        <w:rPr>
          <w:rFonts w:asciiTheme="minorHAnsi" w:hAnsiTheme="minorHAnsi"/>
        </w:rPr>
        <w:t xml:space="preserve">urriculum &amp; Outcomes Assessment </w:t>
      </w:r>
      <w:r w:rsidRPr="00FC38F4">
        <w:rPr>
          <w:rFonts w:asciiTheme="minorHAnsi" w:hAnsiTheme="minorHAnsi"/>
        </w:rPr>
        <w:t>Coordinator</w:t>
      </w:r>
      <w:r w:rsidR="00924CEA">
        <w:rPr>
          <w:rFonts w:asciiTheme="minorHAnsi" w:hAnsiTheme="minorHAnsi"/>
        </w:rPr>
        <w:tab/>
      </w:r>
      <w:r w:rsidR="00924CEA">
        <w:rPr>
          <w:rFonts w:asciiTheme="minorHAnsi" w:hAnsiTheme="minorHAnsi"/>
        </w:rPr>
        <w:tab/>
        <w:t>P</w:t>
      </w:r>
    </w:p>
    <w:p w14:paraId="393448E6" w14:textId="44E85792" w:rsidR="00FC38F4" w:rsidRPr="00FC38F4" w:rsidRDefault="00FC38F4" w:rsidP="00FC38F4">
      <w:pPr>
        <w:ind w:left="1080"/>
        <w:rPr>
          <w:rFonts w:asciiTheme="minorHAnsi" w:hAnsiTheme="minorHAnsi"/>
        </w:rPr>
      </w:pPr>
      <w:r w:rsidRPr="00FC38F4">
        <w:rPr>
          <w:rFonts w:asciiTheme="minorHAnsi" w:hAnsiTheme="minorHAnsi"/>
        </w:rPr>
        <w:t xml:space="preserve">  </w:t>
      </w:r>
      <w:r w:rsidR="00544578">
        <w:rPr>
          <w:rFonts w:asciiTheme="minorHAnsi" w:hAnsiTheme="minorHAnsi"/>
        </w:rPr>
        <w:tab/>
      </w:r>
      <w:r w:rsidRPr="00FC38F4">
        <w:rPr>
          <w:rFonts w:asciiTheme="minorHAnsi" w:hAnsiTheme="minorHAnsi"/>
        </w:rPr>
        <w:t>Nili Kirschner Sociology</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P</w:t>
      </w:r>
    </w:p>
    <w:p w14:paraId="25DD719A" w14:textId="1ED5F78B" w:rsidR="00FC38F4" w:rsidRPr="00FC38F4" w:rsidRDefault="00FC38F4" w:rsidP="00FC38F4">
      <w:pPr>
        <w:ind w:left="1080"/>
        <w:rPr>
          <w:rFonts w:asciiTheme="minorHAnsi" w:hAnsiTheme="minorHAnsi"/>
        </w:rPr>
      </w:pPr>
      <w:r w:rsidRPr="00FC38F4">
        <w:rPr>
          <w:rFonts w:asciiTheme="minorHAnsi" w:hAnsiTheme="minorHAnsi"/>
        </w:rPr>
        <w:t xml:space="preserve">   </w:t>
      </w:r>
      <w:r>
        <w:rPr>
          <w:rFonts w:asciiTheme="minorHAnsi" w:hAnsiTheme="minorHAnsi"/>
        </w:rPr>
        <w:t xml:space="preserve"> </w:t>
      </w:r>
      <w:r w:rsidR="00544578">
        <w:rPr>
          <w:rFonts w:asciiTheme="minorHAnsi" w:hAnsiTheme="minorHAnsi"/>
        </w:rPr>
        <w:tab/>
      </w:r>
      <w:r>
        <w:rPr>
          <w:rFonts w:asciiTheme="minorHAnsi" w:hAnsiTheme="minorHAnsi"/>
        </w:rPr>
        <w:t xml:space="preserve">Anthony Merritt </w:t>
      </w:r>
      <w:r w:rsidRPr="00FC38F4">
        <w:rPr>
          <w:rFonts w:asciiTheme="minorHAnsi" w:hAnsiTheme="minorHAnsi"/>
        </w:rPr>
        <w:t>Black Studies</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A</w:t>
      </w:r>
    </w:p>
    <w:p w14:paraId="3B5BF6D0" w14:textId="4F045A37" w:rsidR="00FC38F4" w:rsidRPr="00FC38F4" w:rsidRDefault="00FC38F4" w:rsidP="00FC38F4">
      <w:pPr>
        <w:ind w:left="1080"/>
        <w:rPr>
          <w:rFonts w:asciiTheme="minorHAnsi" w:hAnsiTheme="minorHAnsi"/>
        </w:rPr>
      </w:pPr>
      <w:r>
        <w:rPr>
          <w:rFonts w:asciiTheme="minorHAnsi" w:hAnsiTheme="minorHAnsi"/>
        </w:rPr>
        <w:t xml:space="preserve">  </w:t>
      </w:r>
      <w:r w:rsidR="00544578">
        <w:rPr>
          <w:rFonts w:asciiTheme="minorHAnsi" w:hAnsiTheme="minorHAnsi"/>
        </w:rPr>
        <w:tab/>
      </w:r>
      <w:r>
        <w:rPr>
          <w:rFonts w:asciiTheme="minorHAnsi" w:hAnsiTheme="minorHAnsi"/>
        </w:rPr>
        <w:t>Eric J. Narveson History</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P</w:t>
      </w:r>
    </w:p>
    <w:p w14:paraId="5218698B" w14:textId="7DCD3EB7" w:rsidR="00FC38F4" w:rsidRPr="00FC38F4" w:rsidRDefault="00FC38F4" w:rsidP="00FC38F4">
      <w:pPr>
        <w:ind w:left="360" w:firstLine="720"/>
        <w:rPr>
          <w:rFonts w:asciiTheme="minorHAnsi" w:hAnsiTheme="minorHAnsi"/>
        </w:rPr>
      </w:pPr>
      <w:r w:rsidRPr="00FC38F4">
        <w:rPr>
          <w:rFonts w:asciiTheme="minorHAnsi" w:hAnsiTheme="minorHAnsi"/>
        </w:rPr>
        <w:t xml:space="preserve">    </w:t>
      </w:r>
      <w:r w:rsidR="00544578">
        <w:rPr>
          <w:rFonts w:asciiTheme="minorHAnsi" w:hAnsiTheme="minorHAnsi"/>
        </w:rPr>
        <w:t xml:space="preserve">   </w:t>
      </w:r>
      <w:r w:rsidRPr="00FC38F4">
        <w:rPr>
          <w:rFonts w:asciiTheme="minorHAnsi" w:hAnsiTheme="minorHAnsi"/>
        </w:rPr>
        <w:t>Guillermo Castilla,</w:t>
      </w:r>
      <w:r>
        <w:rPr>
          <w:rFonts w:asciiTheme="minorHAnsi" w:hAnsiTheme="minorHAnsi"/>
        </w:rPr>
        <w:t xml:space="preserve"> </w:t>
      </w:r>
      <w:r w:rsidRPr="00FC38F4">
        <w:rPr>
          <w:rFonts w:asciiTheme="minorHAnsi" w:hAnsiTheme="minorHAnsi"/>
        </w:rPr>
        <w:t>Physics and Mathematics</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B70DEF">
        <w:rPr>
          <w:rFonts w:asciiTheme="minorHAnsi" w:hAnsiTheme="minorHAnsi"/>
        </w:rPr>
        <w:t>P</w:t>
      </w:r>
    </w:p>
    <w:p w14:paraId="0FB04B2E" w14:textId="522DEDE4" w:rsidR="00F363FA" w:rsidRDefault="00FC38F4" w:rsidP="00544578">
      <w:pPr>
        <w:ind w:firstLine="720"/>
        <w:rPr>
          <w:rFonts w:asciiTheme="minorHAnsi" w:hAnsiTheme="minorHAnsi"/>
        </w:rPr>
      </w:pPr>
      <w:r>
        <w:rPr>
          <w:rFonts w:asciiTheme="minorHAnsi" w:hAnsiTheme="minorHAnsi"/>
        </w:rPr>
        <w:t xml:space="preserve">          </w:t>
      </w:r>
      <w:r w:rsidR="00AD52B1">
        <w:rPr>
          <w:rFonts w:asciiTheme="minorHAnsi" w:hAnsiTheme="minorHAnsi"/>
        </w:rPr>
        <w:t xml:space="preserve"> </w:t>
      </w:r>
      <w:r w:rsidR="00544578">
        <w:rPr>
          <w:rFonts w:asciiTheme="minorHAnsi" w:hAnsiTheme="minorHAnsi"/>
        </w:rPr>
        <w:t xml:space="preserve">  </w:t>
      </w:r>
      <w:r w:rsidRPr="00FC38F4">
        <w:rPr>
          <w:rFonts w:asciiTheme="minorHAnsi" w:hAnsiTheme="minorHAnsi"/>
        </w:rPr>
        <w:t xml:space="preserve">Adrienne </w:t>
      </w:r>
      <w:r>
        <w:rPr>
          <w:rFonts w:asciiTheme="minorHAnsi" w:hAnsiTheme="minorHAnsi"/>
        </w:rPr>
        <w:t>Brown</w:t>
      </w:r>
      <w:r w:rsidRPr="00FC38F4">
        <w:rPr>
          <w:rFonts w:asciiTheme="minorHAnsi" w:hAnsiTheme="minorHAnsi"/>
        </w:rPr>
        <w:t xml:space="preserve"> </w:t>
      </w:r>
      <w:r w:rsidR="0085443B">
        <w:rPr>
          <w:rFonts w:asciiTheme="minorHAnsi" w:hAnsiTheme="minorHAnsi"/>
        </w:rPr>
        <w:t>Counseling</w:t>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r>
      <w:r w:rsidR="00924CEA">
        <w:rPr>
          <w:rFonts w:asciiTheme="minorHAnsi" w:hAnsiTheme="minorHAnsi"/>
        </w:rPr>
        <w:tab/>
        <w:t>P</w:t>
      </w:r>
    </w:p>
    <w:p w14:paraId="1E336322" w14:textId="0AF36BE8" w:rsidR="00544578" w:rsidRDefault="00544578" w:rsidP="00544578">
      <w:pPr>
        <w:ind w:firstLine="720"/>
        <w:rPr>
          <w:rFonts w:asciiTheme="minorHAnsi" w:hAnsiTheme="minorHAnsi"/>
        </w:rPr>
      </w:pPr>
    </w:p>
    <w:p w14:paraId="377F66CB" w14:textId="10AE00B6" w:rsidR="00283B9E" w:rsidRDefault="00283B9E" w:rsidP="00544578">
      <w:pPr>
        <w:ind w:firstLine="720"/>
        <w:rPr>
          <w:rFonts w:asciiTheme="minorHAnsi" w:hAnsiTheme="minorHAnsi"/>
        </w:rPr>
      </w:pPr>
      <w:r>
        <w:rPr>
          <w:rFonts w:asciiTheme="minorHAnsi" w:hAnsiTheme="minorHAnsi"/>
        </w:rPr>
        <w:t xml:space="preserve">Members </w:t>
      </w:r>
      <w:r w:rsidR="004034A6">
        <w:rPr>
          <w:rFonts w:asciiTheme="minorHAnsi" w:hAnsiTheme="minorHAnsi"/>
        </w:rPr>
        <w:t xml:space="preserve">each </w:t>
      </w:r>
      <w:r>
        <w:rPr>
          <w:rFonts w:asciiTheme="minorHAnsi" w:hAnsiTheme="minorHAnsi"/>
        </w:rPr>
        <w:t>shared a bit about</w:t>
      </w:r>
      <w:r w:rsidR="004034A6">
        <w:rPr>
          <w:rFonts w:asciiTheme="minorHAnsi" w:hAnsiTheme="minorHAnsi"/>
        </w:rPr>
        <w:t xml:space="preserve"> themselves during the check in</w:t>
      </w:r>
    </w:p>
    <w:p w14:paraId="2F2C452E" w14:textId="77777777" w:rsidR="00283B9E" w:rsidRPr="002869A0" w:rsidRDefault="00283B9E" w:rsidP="00544578">
      <w:pPr>
        <w:ind w:firstLine="720"/>
        <w:rPr>
          <w:rFonts w:asciiTheme="minorHAnsi" w:hAnsiTheme="minorHAnsi"/>
        </w:rPr>
      </w:pPr>
    </w:p>
    <w:p w14:paraId="49AE10DD" w14:textId="4D37FAE1" w:rsidR="004F08DA" w:rsidRDefault="00544578" w:rsidP="00BB64DB">
      <w:pPr>
        <w:numPr>
          <w:ilvl w:val="0"/>
          <w:numId w:val="7"/>
        </w:numPr>
        <w:rPr>
          <w:rFonts w:asciiTheme="minorHAnsi" w:hAnsiTheme="minorHAnsi"/>
        </w:rPr>
      </w:pPr>
      <w:r>
        <w:rPr>
          <w:rFonts w:asciiTheme="minorHAnsi" w:hAnsiTheme="minorHAnsi"/>
        </w:rPr>
        <w:t xml:space="preserve">Action: </w:t>
      </w:r>
      <w:r w:rsidR="00B205A7" w:rsidRPr="002869A0">
        <w:rPr>
          <w:rFonts w:asciiTheme="minorHAnsi" w:hAnsiTheme="minorHAnsi"/>
        </w:rPr>
        <w:t xml:space="preserve">Approval of </w:t>
      </w:r>
      <w:r w:rsidR="00F720A3" w:rsidRPr="002869A0">
        <w:rPr>
          <w:rFonts w:asciiTheme="minorHAnsi" w:hAnsiTheme="minorHAnsi"/>
        </w:rPr>
        <w:t>Minutes</w:t>
      </w:r>
      <w:r w:rsidR="00AD52B1">
        <w:rPr>
          <w:rFonts w:asciiTheme="minorHAnsi" w:hAnsiTheme="minorHAnsi"/>
        </w:rPr>
        <w:t xml:space="preserve"> </w:t>
      </w:r>
      <w:r>
        <w:rPr>
          <w:rFonts w:asciiTheme="minorHAnsi" w:hAnsiTheme="minorHAnsi"/>
        </w:rPr>
        <w:t>11</w:t>
      </w:r>
      <w:r w:rsidR="0011692D">
        <w:rPr>
          <w:rFonts w:asciiTheme="minorHAnsi" w:hAnsiTheme="minorHAnsi"/>
        </w:rPr>
        <w:t>/</w:t>
      </w:r>
      <w:r w:rsidR="003429B0">
        <w:rPr>
          <w:rFonts w:asciiTheme="minorHAnsi" w:hAnsiTheme="minorHAnsi"/>
        </w:rPr>
        <w:t>1</w:t>
      </w:r>
      <w:r>
        <w:rPr>
          <w:rFonts w:asciiTheme="minorHAnsi" w:hAnsiTheme="minorHAnsi"/>
        </w:rPr>
        <w:t>4</w:t>
      </w:r>
      <w:r w:rsidR="0011692D">
        <w:rPr>
          <w:rFonts w:asciiTheme="minorHAnsi" w:hAnsiTheme="minorHAnsi"/>
        </w:rPr>
        <w:t>/2022</w:t>
      </w:r>
    </w:p>
    <w:p w14:paraId="2CBD4FCF" w14:textId="77777777" w:rsidR="00A44FBB" w:rsidRDefault="00A44FBB" w:rsidP="00470382">
      <w:pPr>
        <w:ind w:left="720"/>
        <w:rPr>
          <w:rFonts w:asciiTheme="minorHAnsi" w:hAnsiTheme="minorHAnsi"/>
        </w:rPr>
      </w:pPr>
    </w:p>
    <w:p w14:paraId="43C8496C" w14:textId="599B0FE3" w:rsidR="00470382" w:rsidRDefault="00470382" w:rsidP="00470382">
      <w:pPr>
        <w:ind w:left="720"/>
        <w:rPr>
          <w:rFonts w:asciiTheme="minorHAnsi" w:hAnsiTheme="minorHAnsi"/>
        </w:rPr>
      </w:pPr>
      <w:r>
        <w:rPr>
          <w:rFonts w:asciiTheme="minorHAnsi" w:hAnsiTheme="minorHAnsi"/>
        </w:rPr>
        <w:t>Postponed to Jan meeting</w:t>
      </w:r>
    </w:p>
    <w:p w14:paraId="4F29AA85" w14:textId="77777777" w:rsidR="004F08DA" w:rsidRDefault="004F08DA" w:rsidP="004F08DA">
      <w:pPr>
        <w:ind w:left="1080"/>
        <w:rPr>
          <w:rFonts w:asciiTheme="minorHAnsi" w:hAnsiTheme="minorHAnsi"/>
        </w:rPr>
      </w:pPr>
    </w:p>
    <w:p w14:paraId="2C9DB720" w14:textId="3BF807C1" w:rsidR="000463C0" w:rsidRDefault="000463C0" w:rsidP="00BB64DB">
      <w:pPr>
        <w:numPr>
          <w:ilvl w:val="0"/>
          <w:numId w:val="7"/>
        </w:numPr>
        <w:rPr>
          <w:rFonts w:asciiTheme="minorHAnsi" w:hAnsiTheme="minorHAnsi"/>
        </w:rPr>
      </w:pPr>
      <w:r>
        <w:rPr>
          <w:rFonts w:asciiTheme="minorHAnsi" w:hAnsiTheme="minorHAnsi"/>
        </w:rPr>
        <w:t>Norms</w:t>
      </w:r>
    </w:p>
    <w:p w14:paraId="345A78A0" w14:textId="03D51F79" w:rsidR="000463C0" w:rsidRDefault="00EA72DF" w:rsidP="000463C0">
      <w:pPr>
        <w:numPr>
          <w:ilvl w:val="1"/>
          <w:numId w:val="7"/>
        </w:numPr>
        <w:rPr>
          <w:rFonts w:asciiTheme="minorHAnsi" w:hAnsiTheme="minorHAnsi"/>
        </w:rPr>
      </w:pPr>
      <w:hyperlink r:id="rId10" w:anchor="%5B%7B%22num%22%3A22%2C%22gen%22%3A0%7D%2C%7B%22name%22%3A%22FitR%22%7D%2C168%2C-84%2C632%2C237%5D" w:history="1">
        <w:r w:rsidR="000463C0">
          <w:rPr>
            <w:rStyle w:val="Hyperlink"/>
            <w:rFonts w:asciiTheme="minorHAnsi" w:hAnsiTheme="minorHAnsi"/>
          </w:rPr>
          <w:t>Executive Committee Norms</w:t>
        </w:r>
      </w:hyperlink>
    </w:p>
    <w:p w14:paraId="5D309943" w14:textId="77777777" w:rsidR="000463C0" w:rsidRDefault="000463C0" w:rsidP="000463C0">
      <w:pPr>
        <w:rPr>
          <w:rFonts w:asciiTheme="minorHAnsi" w:hAnsiTheme="minorHAnsi"/>
        </w:rPr>
      </w:pPr>
    </w:p>
    <w:p w14:paraId="216421A4" w14:textId="7FBE95EA" w:rsidR="00B31AB9" w:rsidRPr="00293BA1" w:rsidRDefault="00A062DC" w:rsidP="00293BA1">
      <w:pPr>
        <w:numPr>
          <w:ilvl w:val="0"/>
          <w:numId w:val="7"/>
        </w:numPr>
        <w:rPr>
          <w:rFonts w:asciiTheme="minorHAnsi" w:hAnsiTheme="minorHAnsi"/>
        </w:rPr>
      </w:pPr>
      <w:r>
        <w:rPr>
          <w:rFonts w:asciiTheme="minorHAnsi" w:hAnsiTheme="minorHAnsi"/>
        </w:rPr>
        <w:t xml:space="preserve">Reminder Item: </w:t>
      </w:r>
      <w:r w:rsidR="004B62D3" w:rsidRPr="0011692D">
        <w:rPr>
          <w:rFonts w:asciiTheme="minorHAnsi" w:hAnsiTheme="minorHAnsi"/>
        </w:rPr>
        <w:t>Assigned Task</w:t>
      </w:r>
      <w:r w:rsidR="00D628C5">
        <w:rPr>
          <w:rFonts w:asciiTheme="minorHAnsi" w:hAnsiTheme="minorHAnsi"/>
        </w:rPr>
        <w:t>(</w:t>
      </w:r>
      <w:r w:rsidR="0011692D">
        <w:rPr>
          <w:rFonts w:asciiTheme="minorHAnsi" w:hAnsiTheme="minorHAnsi"/>
        </w:rPr>
        <w:t>s</w:t>
      </w:r>
      <w:r w:rsidR="00D628C5">
        <w:rPr>
          <w:rFonts w:asciiTheme="minorHAnsi" w:hAnsiTheme="minorHAnsi"/>
        </w:rPr>
        <w:t>)</w:t>
      </w:r>
    </w:p>
    <w:p w14:paraId="4B56956C" w14:textId="1FB1FAA8" w:rsidR="00B77222" w:rsidRPr="002869A0" w:rsidRDefault="00B77222" w:rsidP="00B77222">
      <w:pPr>
        <w:pStyle w:val="ListParagraph"/>
        <w:numPr>
          <w:ilvl w:val="2"/>
          <w:numId w:val="7"/>
        </w:numPr>
        <w:rPr>
          <w:rFonts w:asciiTheme="minorHAnsi" w:hAnsiTheme="minorHAnsi"/>
        </w:rPr>
      </w:pPr>
      <w:r w:rsidRPr="002869A0">
        <w:rPr>
          <w:rFonts w:asciiTheme="minorHAnsi" w:hAnsiTheme="minorHAnsi"/>
        </w:rPr>
        <w:t>Curriculum Institute</w:t>
      </w:r>
      <w:r w:rsidR="0058390E" w:rsidRPr="002869A0">
        <w:rPr>
          <w:rFonts w:asciiTheme="minorHAnsi" w:hAnsiTheme="minorHAnsi"/>
        </w:rPr>
        <w:t xml:space="preserve"> to be held </w:t>
      </w:r>
      <w:r w:rsidR="0058390E" w:rsidRPr="004B6C6E">
        <w:rPr>
          <w:rFonts w:asciiTheme="minorHAnsi" w:hAnsiTheme="minorHAnsi"/>
          <w:b/>
        </w:rPr>
        <w:t>July 1</w:t>
      </w:r>
      <w:r w:rsidR="004B6C6E" w:rsidRPr="004B6C6E">
        <w:rPr>
          <w:rFonts w:asciiTheme="minorHAnsi" w:hAnsiTheme="minorHAnsi"/>
          <w:b/>
        </w:rPr>
        <w:t>2</w:t>
      </w:r>
      <w:r w:rsidR="0058390E" w:rsidRPr="004B6C6E">
        <w:rPr>
          <w:rFonts w:asciiTheme="minorHAnsi" w:hAnsiTheme="minorHAnsi"/>
          <w:b/>
        </w:rPr>
        <w:t>-15, 2023</w:t>
      </w:r>
      <w:r w:rsidR="0058390E" w:rsidRPr="002869A0">
        <w:rPr>
          <w:rFonts w:asciiTheme="minorHAnsi" w:hAnsiTheme="minorHAnsi"/>
        </w:rPr>
        <w:t xml:space="preserve"> at Riverside Convention Center</w:t>
      </w:r>
    </w:p>
    <w:p w14:paraId="7848A931" w14:textId="6288F8E3" w:rsidR="00427310" w:rsidRDefault="00EA72DF" w:rsidP="00427310">
      <w:pPr>
        <w:pStyle w:val="ListParagraph"/>
        <w:ind w:left="2880"/>
        <w:rPr>
          <w:rFonts w:asciiTheme="minorHAnsi" w:hAnsiTheme="minorHAnsi"/>
        </w:rPr>
      </w:pPr>
      <w:hyperlink r:id="rId11" w:history="1">
        <w:r w:rsidR="00427310" w:rsidRPr="004D31F2">
          <w:rPr>
            <w:rStyle w:val="Hyperlink"/>
            <w:rFonts w:asciiTheme="minorHAnsi" w:hAnsiTheme="minorHAnsi"/>
          </w:rPr>
          <w:t>https://www.livebinders.com/b/2403154</w:t>
        </w:r>
      </w:hyperlink>
    </w:p>
    <w:p w14:paraId="000E3392" w14:textId="080E5305" w:rsidR="00F240A8" w:rsidRDefault="00F240A8" w:rsidP="00427310">
      <w:pPr>
        <w:pStyle w:val="ListParagraph"/>
        <w:ind w:left="2880"/>
        <w:rPr>
          <w:rFonts w:asciiTheme="minorHAnsi" w:hAnsiTheme="minorHAnsi"/>
        </w:rPr>
      </w:pPr>
      <w:r>
        <w:rPr>
          <w:rFonts w:asciiTheme="minorHAnsi" w:hAnsiTheme="minorHAnsi"/>
        </w:rPr>
        <w:t xml:space="preserve">Flight and Travel Request: </w:t>
      </w:r>
      <w:hyperlink r:id="rId12" w:history="1">
        <w:r w:rsidRPr="004D31F2">
          <w:rPr>
            <w:rStyle w:val="Hyperlink"/>
            <w:rFonts w:asciiTheme="minorHAnsi" w:hAnsiTheme="minorHAnsi"/>
          </w:rPr>
          <w:t>https://www.asccc.org/content/flight-and-travel-request</w:t>
        </w:r>
      </w:hyperlink>
    </w:p>
    <w:p w14:paraId="28BF77E3" w14:textId="5286FCBF" w:rsidR="00F240A8" w:rsidRPr="00A062DC" w:rsidRDefault="00F240A8" w:rsidP="00A062DC">
      <w:pPr>
        <w:ind w:left="2880"/>
        <w:rPr>
          <w:rFonts w:asciiTheme="minorHAnsi" w:hAnsiTheme="minorHAnsi"/>
        </w:rPr>
      </w:pPr>
      <w:r w:rsidRPr="00A062DC">
        <w:rPr>
          <w:rFonts w:asciiTheme="minorHAnsi" w:hAnsiTheme="minorHAnsi"/>
        </w:rPr>
        <w:t xml:space="preserve">Committee members are responsible for flight arrangements and to follow up with Travel Reimbursement. </w:t>
      </w:r>
    </w:p>
    <w:p w14:paraId="12D0E57F" w14:textId="584007BF" w:rsidR="00F240A8" w:rsidRPr="00403654" w:rsidRDefault="00F240A8" w:rsidP="00403654">
      <w:pPr>
        <w:pStyle w:val="ListParagraph"/>
        <w:ind w:left="2880"/>
        <w:rPr>
          <w:rFonts w:asciiTheme="minorHAnsi" w:hAnsiTheme="minorHAnsi"/>
        </w:rPr>
      </w:pPr>
      <w:r w:rsidRPr="00F240A8">
        <w:rPr>
          <w:rFonts w:asciiTheme="minorHAnsi" w:hAnsiTheme="minorHAnsi"/>
        </w:rPr>
        <w:t>By submitting this request for travel in an official capacity for the Academic Senate for California Community Colleges (ASCCC), I acknowledge that non-refundable travel arrangements may be made. I also acknowledge that I may be financially responsible for any costs</w:t>
      </w:r>
      <w:r>
        <w:rPr>
          <w:rFonts w:asciiTheme="minorHAnsi" w:hAnsiTheme="minorHAnsi"/>
        </w:rPr>
        <w:t>.</w:t>
      </w:r>
      <w:r w:rsidRPr="00F240A8">
        <w:rPr>
          <w:rFonts w:asciiTheme="minorHAnsi" w:hAnsiTheme="minorHAnsi"/>
        </w:rPr>
        <w:t xml:space="preserve"> due to updates, time changes or cancellations not initiated by the ASCCC.</w:t>
      </w:r>
    </w:p>
    <w:p w14:paraId="0693286D" w14:textId="0DCC76CC" w:rsidR="00F240A8" w:rsidRPr="00403654" w:rsidRDefault="00F240A8" w:rsidP="00403654">
      <w:pPr>
        <w:pStyle w:val="ListParagraph"/>
        <w:ind w:left="2880"/>
        <w:rPr>
          <w:rFonts w:asciiTheme="minorHAnsi" w:hAnsiTheme="minorHAnsi"/>
        </w:rPr>
      </w:pPr>
      <w:r w:rsidRPr="00F240A8">
        <w:rPr>
          <w:rFonts w:asciiTheme="minorHAnsi" w:hAnsiTheme="minorHAnsi"/>
        </w:rPr>
        <w:t>You can always make your own travel and lodging arrangements. However, please note that the Academic Senate will only reimburse you for the amount of the most economical means of transportation and lodging.</w:t>
      </w:r>
    </w:p>
    <w:p w14:paraId="79BAABDE" w14:textId="568288D5" w:rsidR="00F240A8" w:rsidRPr="00427310" w:rsidRDefault="00F240A8" w:rsidP="00F240A8">
      <w:pPr>
        <w:pStyle w:val="ListParagraph"/>
        <w:ind w:left="2880"/>
        <w:rPr>
          <w:rFonts w:asciiTheme="minorHAnsi" w:hAnsiTheme="minorHAnsi"/>
        </w:rPr>
      </w:pPr>
      <w:r w:rsidRPr="00F240A8">
        <w:rPr>
          <w:rFonts w:asciiTheme="minorHAnsi" w:hAnsiTheme="minorHAnsi"/>
        </w:rPr>
        <w:t>Submission of request within two weeks of travel date cannot be guaranteed.</w:t>
      </w:r>
    </w:p>
    <w:p w14:paraId="6010E09A" w14:textId="01CAEEE0" w:rsidR="00FA7066" w:rsidRPr="00427310" w:rsidRDefault="00FA7066" w:rsidP="00427310">
      <w:pPr>
        <w:pStyle w:val="ListParagraph"/>
        <w:ind w:left="2880"/>
        <w:rPr>
          <w:rFonts w:asciiTheme="minorHAnsi" w:hAnsiTheme="minorHAnsi"/>
        </w:rPr>
      </w:pPr>
      <w:r w:rsidRPr="00FA7066">
        <w:rPr>
          <w:rFonts w:asciiTheme="minorHAnsi" w:hAnsiTheme="minorHAnsi"/>
        </w:rPr>
        <w:lastRenderedPageBreak/>
        <w:t>ASCCC Committee Chairs</w:t>
      </w:r>
      <w:r w:rsidR="00427310">
        <w:rPr>
          <w:rFonts w:asciiTheme="minorHAnsi" w:hAnsiTheme="minorHAnsi"/>
        </w:rPr>
        <w:t xml:space="preserve"> </w:t>
      </w:r>
      <w:r w:rsidRPr="00427310">
        <w:rPr>
          <w:rFonts w:asciiTheme="minorHAnsi" w:hAnsiTheme="minorHAnsi"/>
        </w:rPr>
        <w:t>Role in Planning for Events/Institutes and Other Information</w:t>
      </w:r>
    </w:p>
    <w:p w14:paraId="47FB006B" w14:textId="3FA52884" w:rsidR="00A062DC" w:rsidRDefault="00EA72DF" w:rsidP="00B5607E">
      <w:pPr>
        <w:pStyle w:val="ListParagraph"/>
        <w:ind w:left="2880"/>
        <w:rPr>
          <w:rStyle w:val="Hyperlink"/>
          <w:rFonts w:asciiTheme="minorHAnsi" w:hAnsiTheme="minorHAnsi"/>
        </w:rPr>
      </w:pPr>
      <w:hyperlink r:id="rId13" w:history="1">
        <w:r w:rsidR="00FA7066" w:rsidRPr="00815DF0">
          <w:rPr>
            <w:rStyle w:val="Hyperlink"/>
            <w:rFonts w:asciiTheme="minorHAnsi" w:hAnsiTheme="minorHAnsi"/>
          </w:rPr>
          <w:t>https://www.asccc.org/sites/default/files/V.%20D.%20%281%29%20ASCCC%20Committee%20Chairs%20Role%20in%20Planning%20for%20Events%20gm.pdf</w:t>
        </w:r>
      </w:hyperlink>
    </w:p>
    <w:p w14:paraId="3E102FC9" w14:textId="77777777" w:rsidR="00B5607E" w:rsidRDefault="00B5607E" w:rsidP="00B5607E">
      <w:pPr>
        <w:pStyle w:val="ListParagraph"/>
        <w:ind w:left="2880"/>
        <w:rPr>
          <w:rStyle w:val="Hyperlink"/>
          <w:rFonts w:asciiTheme="minorHAnsi" w:hAnsiTheme="minorHAnsi"/>
        </w:rPr>
      </w:pPr>
    </w:p>
    <w:p w14:paraId="0C8093F9" w14:textId="499E22C8" w:rsidR="00B5607E" w:rsidRPr="00B5607E" w:rsidRDefault="00B5607E" w:rsidP="003C7567">
      <w:pPr>
        <w:ind w:firstLine="720"/>
        <w:rPr>
          <w:rFonts w:asciiTheme="minorHAnsi" w:hAnsiTheme="minorHAnsi"/>
        </w:rPr>
      </w:pPr>
      <w:r w:rsidRPr="00B5607E">
        <w:rPr>
          <w:rFonts w:asciiTheme="minorHAnsi" w:hAnsiTheme="minorHAnsi"/>
        </w:rPr>
        <w:t>Chair reminded committee members of the Curriculum Institute dates</w:t>
      </w:r>
      <w:r w:rsidR="00471F0F">
        <w:rPr>
          <w:rFonts w:asciiTheme="minorHAnsi" w:hAnsiTheme="minorHAnsi"/>
        </w:rPr>
        <w:t xml:space="preserve"> and resources available </w:t>
      </w:r>
    </w:p>
    <w:p w14:paraId="1AD65384" w14:textId="77777777" w:rsidR="00B5607E" w:rsidRPr="00B5607E" w:rsidRDefault="00B5607E" w:rsidP="00B5607E">
      <w:pPr>
        <w:rPr>
          <w:rFonts w:asciiTheme="minorHAnsi" w:hAnsiTheme="minorHAnsi"/>
          <w:color w:val="0000FF"/>
        </w:rPr>
      </w:pPr>
    </w:p>
    <w:p w14:paraId="6074BEFC" w14:textId="69DA6F25" w:rsidR="00FE3225" w:rsidRDefault="00FE3225" w:rsidP="00155FC7">
      <w:pPr>
        <w:pStyle w:val="ListParagraph"/>
        <w:numPr>
          <w:ilvl w:val="2"/>
          <w:numId w:val="7"/>
        </w:numPr>
        <w:rPr>
          <w:rFonts w:asciiTheme="minorHAnsi" w:hAnsiTheme="minorHAnsi" w:cstheme="majorHAnsi"/>
        </w:rPr>
      </w:pPr>
      <w:r w:rsidRPr="00FE3225">
        <w:rPr>
          <w:rFonts w:asciiTheme="minorHAnsi" w:hAnsiTheme="minorHAnsi" w:cstheme="majorHAnsi"/>
          <w:b/>
        </w:rPr>
        <w:t>Action</w:t>
      </w:r>
      <w:r w:rsidR="004B6C6E">
        <w:rPr>
          <w:rFonts w:asciiTheme="minorHAnsi" w:hAnsiTheme="minorHAnsi" w:cstheme="majorHAnsi"/>
          <w:b/>
        </w:rPr>
        <w:t>/Discussion</w:t>
      </w:r>
      <w:r w:rsidRPr="00FE3225">
        <w:rPr>
          <w:rFonts w:asciiTheme="minorHAnsi" w:hAnsiTheme="minorHAnsi" w:cstheme="majorHAnsi"/>
          <w:b/>
        </w:rPr>
        <w:t xml:space="preserve"> Items</w:t>
      </w:r>
      <w:r>
        <w:rPr>
          <w:rFonts w:asciiTheme="minorHAnsi" w:hAnsiTheme="minorHAnsi" w:cstheme="majorHAnsi"/>
        </w:rPr>
        <w:t xml:space="preserve">: </w:t>
      </w:r>
    </w:p>
    <w:p w14:paraId="2DA1FFCD" w14:textId="163C4F0C" w:rsidR="00FE3225" w:rsidRDefault="00FE3225" w:rsidP="00FE3225">
      <w:pPr>
        <w:pStyle w:val="ListParagraph"/>
        <w:numPr>
          <w:ilvl w:val="3"/>
          <w:numId w:val="7"/>
        </w:numPr>
        <w:rPr>
          <w:rFonts w:asciiTheme="minorHAnsi" w:hAnsiTheme="minorHAnsi" w:cstheme="majorHAnsi"/>
        </w:rPr>
      </w:pPr>
      <w:r>
        <w:rPr>
          <w:rFonts w:asciiTheme="minorHAnsi" w:hAnsiTheme="minorHAnsi" w:cstheme="majorHAnsi"/>
        </w:rPr>
        <w:t xml:space="preserve">Curriculum Institute </w:t>
      </w:r>
      <w:r w:rsidR="004B6C6E">
        <w:rPr>
          <w:rFonts w:asciiTheme="minorHAnsi" w:hAnsiTheme="minorHAnsi" w:cstheme="majorHAnsi"/>
        </w:rPr>
        <w:t>Planning</w:t>
      </w:r>
    </w:p>
    <w:p w14:paraId="3B9EE3FC" w14:textId="77777777" w:rsidR="008C63CA" w:rsidRPr="008C63CA" w:rsidRDefault="008C63CA" w:rsidP="008C63CA">
      <w:pPr>
        <w:pStyle w:val="ListParagraph"/>
        <w:ind w:left="4320"/>
        <w:rPr>
          <w:rFonts w:asciiTheme="minorHAnsi" w:hAnsiTheme="minorHAnsi" w:cstheme="majorHAnsi"/>
          <w:color w:val="0000FF"/>
        </w:rPr>
      </w:pPr>
    </w:p>
    <w:p w14:paraId="28C02573" w14:textId="2688CE78" w:rsidR="003F4D99" w:rsidRPr="00564E5F" w:rsidRDefault="00722DE5" w:rsidP="003F4D99">
      <w:pPr>
        <w:pStyle w:val="ListParagraph"/>
        <w:numPr>
          <w:ilvl w:val="4"/>
          <w:numId w:val="7"/>
        </w:numPr>
        <w:rPr>
          <w:rFonts w:asciiTheme="minorHAnsi" w:hAnsiTheme="minorHAnsi" w:cstheme="majorHAnsi"/>
          <w:b/>
        </w:rPr>
      </w:pPr>
      <w:r>
        <w:rPr>
          <w:rFonts w:asciiTheme="minorHAnsi" w:hAnsiTheme="minorHAnsi" w:cstheme="majorHAnsi"/>
        </w:rPr>
        <w:t>Program</w:t>
      </w:r>
      <w:r w:rsidR="005D012E">
        <w:rPr>
          <w:rFonts w:asciiTheme="minorHAnsi" w:hAnsiTheme="minorHAnsi" w:cstheme="majorHAnsi"/>
        </w:rPr>
        <w:t xml:space="preserve"> for</w:t>
      </w:r>
      <w:r w:rsidR="003F4D99">
        <w:rPr>
          <w:rFonts w:asciiTheme="minorHAnsi" w:hAnsiTheme="minorHAnsi" w:cstheme="majorHAnsi"/>
        </w:rPr>
        <w:t xml:space="preserve"> </w:t>
      </w:r>
      <w:r w:rsidR="005D012E">
        <w:rPr>
          <w:rFonts w:asciiTheme="minorHAnsi" w:hAnsiTheme="minorHAnsi" w:cstheme="majorHAnsi"/>
        </w:rPr>
        <w:t xml:space="preserve">CI dates </w:t>
      </w:r>
      <w:r w:rsidR="00FD60C5" w:rsidRPr="00564E5F">
        <w:rPr>
          <w:rFonts w:asciiTheme="minorHAnsi" w:hAnsiTheme="minorHAnsi" w:cstheme="majorHAnsi"/>
          <w:b/>
        </w:rPr>
        <w:t>Wed. Jul 12 2023, 9am – Sat. Jul 15 2023 12:00pm</w:t>
      </w:r>
    </w:p>
    <w:p w14:paraId="1616EA5E" w14:textId="7F16F123" w:rsidR="00902768" w:rsidRPr="00A062DC" w:rsidRDefault="00A062DC" w:rsidP="00902768">
      <w:pPr>
        <w:pStyle w:val="ListParagraph"/>
        <w:numPr>
          <w:ilvl w:val="5"/>
          <w:numId w:val="7"/>
        </w:numPr>
        <w:rPr>
          <w:rFonts w:asciiTheme="minorHAnsi" w:hAnsiTheme="minorHAnsi" w:cstheme="majorHAnsi"/>
        </w:rPr>
      </w:pPr>
      <w:r>
        <w:rPr>
          <w:rFonts w:asciiTheme="minorHAnsi" w:hAnsiTheme="minorHAnsi" w:cstheme="majorHAnsi"/>
        </w:rPr>
        <w:t xml:space="preserve">Action Item </w:t>
      </w:r>
      <w:r w:rsidR="00722DE5">
        <w:rPr>
          <w:rFonts w:asciiTheme="minorHAnsi" w:hAnsiTheme="minorHAnsi" w:cstheme="majorHAnsi"/>
        </w:rPr>
        <w:t>Topics</w:t>
      </w:r>
      <w:r>
        <w:rPr>
          <w:rFonts w:asciiTheme="minorHAnsi" w:hAnsiTheme="minorHAnsi" w:cstheme="majorHAnsi"/>
        </w:rPr>
        <w:t>-Updated Spreadsheet Discussion</w:t>
      </w:r>
    </w:p>
    <w:p w14:paraId="4BE61203" w14:textId="13E3287E" w:rsidR="0017648E" w:rsidRDefault="00642C4F" w:rsidP="0011692D">
      <w:pPr>
        <w:pStyle w:val="ListParagraph"/>
        <w:numPr>
          <w:ilvl w:val="4"/>
          <w:numId w:val="7"/>
        </w:numPr>
        <w:rPr>
          <w:rFonts w:asciiTheme="minorHAnsi" w:hAnsiTheme="minorHAnsi" w:cstheme="majorHAnsi"/>
        </w:rPr>
      </w:pPr>
      <w:r>
        <w:rPr>
          <w:rFonts w:asciiTheme="minorHAnsi" w:hAnsiTheme="minorHAnsi" w:cstheme="majorHAnsi"/>
        </w:rPr>
        <w:t xml:space="preserve">Possible </w:t>
      </w:r>
      <w:r w:rsidR="00722DE5">
        <w:rPr>
          <w:rFonts w:asciiTheme="minorHAnsi" w:hAnsiTheme="minorHAnsi" w:cstheme="majorHAnsi"/>
        </w:rPr>
        <w:t>Presenters List</w:t>
      </w:r>
      <w:r w:rsidR="000B78ED">
        <w:rPr>
          <w:rFonts w:asciiTheme="minorHAnsi" w:hAnsiTheme="minorHAnsi" w:cstheme="majorHAnsi"/>
        </w:rPr>
        <w:t xml:space="preserve"> &amp; Presenter Support Plan</w:t>
      </w:r>
    </w:p>
    <w:p w14:paraId="0C9512EA" w14:textId="43C421F6" w:rsidR="00EA1D24" w:rsidRDefault="00EA1D24" w:rsidP="00EA1D24">
      <w:pPr>
        <w:rPr>
          <w:rFonts w:asciiTheme="minorHAnsi" w:hAnsiTheme="minorHAnsi" w:cstheme="majorHAnsi"/>
        </w:rPr>
      </w:pPr>
    </w:p>
    <w:p w14:paraId="5657BCAC" w14:textId="34C6858F" w:rsidR="00EA1D24" w:rsidRDefault="007B6328" w:rsidP="00EA1D24">
      <w:pPr>
        <w:ind w:left="720"/>
        <w:rPr>
          <w:rFonts w:asciiTheme="minorHAnsi" w:hAnsiTheme="minorHAnsi" w:cstheme="majorHAnsi"/>
        </w:rPr>
      </w:pPr>
      <w:r>
        <w:rPr>
          <w:rFonts w:asciiTheme="minorHAnsi" w:hAnsiTheme="minorHAnsi" w:cstheme="majorHAnsi"/>
        </w:rPr>
        <w:t>Chair w</w:t>
      </w:r>
      <w:r w:rsidR="00EA1D24">
        <w:rPr>
          <w:rFonts w:asciiTheme="minorHAnsi" w:hAnsiTheme="minorHAnsi" w:cstheme="majorHAnsi"/>
        </w:rPr>
        <w:t>ill reach out to presenters and encourage them to keep the theme in mind for their presentations</w:t>
      </w:r>
    </w:p>
    <w:p w14:paraId="53C8495C" w14:textId="18AE5A3A" w:rsidR="00EA1D24" w:rsidRDefault="007B6328" w:rsidP="00EA1D24">
      <w:pPr>
        <w:ind w:left="720"/>
        <w:rPr>
          <w:rFonts w:asciiTheme="minorHAnsi" w:hAnsiTheme="minorHAnsi" w:cstheme="majorHAnsi"/>
        </w:rPr>
      </w:pPr>
      <w:r>
        <w:rPr>
          <w:rFonts w:asciiTheme="minorHAnsi" w:hAnsiTheme="minorHAnsi" w:cstheme="majorHAnsi"/>
        </w:rPr>
        <w:t>Goal</w:t>
      </w:r>
      <w:r w:rsidR="004E1101">
        <w:rPr>
          <w:rFonts w:asciiTheme="minorHAnsi" w:hAnsiTheme="minorHAnsi" w:cstheme="majorHAnsi"/>
        </w:rPr>
        <w:t xml:space="preserve"> to make the 2023 Curriculum Institute a unique and valuable experience; opportunity to be innovative in the programming and offerings</w:t>
      </w:r>
    </w:p>
    <w:p w14:paraId="24ADC9D6" w14:textId="40A62DB5" w:rsidR="002F4394" w:rsidRDefault="002F4394" w:rsidP="00EA1D24">
      <w:pPr>
        <w:ind w:left="720"/>
        <w:rPr>
          <w:rFonts w:asciiTheme="minorHAnsi" w:hAnsiTheme="minorHAnsi" w:cstheme="majorHAnsi"/>
        </w:rPr>
      </w:pPr>
      <w:r>
        <w:rPr>
          <w:rFonts w:asciiTheme="minorHAnsi" w:hAnsiTheme="minorHAnsi" w:cstheme="majorHAnsi"/>
        </w:rPr>
        <w:t>Discussed Excel spreadsheet of a draft schedule of the CI to start the conversation</w:t>
      </w:r>
    </w:p>
    <w:p w14:paraId="42343FF0" w14:textId="5EC4D93C" w:rsidR="00184E51" w:rsidRDefault="00184E51" w:rsidP="00EA1D24">
      <w:pPr>
        <w:ind w:left="720"/>
        <w:rPr>
          <w:rFonts w:asciiTheme="minorHAnsi" w:hAnsiTheme="minorHAnsi" w:cstheme="majorHAnsi"/>
        </w:rPr>
      </w:pPr>
      <w:r>
        <w:rPr>
          <w:rFonts w:asciiTheme="minorHAnsi" w:hAnsiTheme="minorHAnsi" w:cstheme="majorHAnsi"/>
        </w:rPr>
        <w:t>Discussion of Ethnic Studies covering both the CCC core competencies (breakout) and then leave transfer info as part of the CO collaboration</w:t>
      </w:r>
    </w:p>
    <w:p w14:paraId="40CEC73C" w14:textId="2860A109" w:rsidR="0079195B" w:rsidRDefault="00E2181B" w:rsidP="00EA1D24">
      <w:pPr>
        <w:ind w:left="720"/>
        <w:rPr>
          <w:rFonts w:asciiTheme="minorHAnsi" w:hAnsiTheme="minorHAnsi" w:cstheme="majorHAnsi"/>
        </w:rPr>
      </w:pPr>
      <w:r>
        <w:rPr>
          <w:rFonts w:asciiTheme="minorHAnsi" w:hAnsiTheme="minorHAnsi" w:cstheme="majorHAnsi"/>
        </w:rPr>
        <w:t xml:space="preserve">Considered curriculum lounge/roundtables/mixers as part of breakouts </w:t>
      </w:r>
    </w:p>
    <w:p w14:paraId="1E0EA5C5" w14:textId="11DE53D2" w:rsidR="00916154" w:rsidRDefault="00916154" w:rsidP="00EA1D24">
      <w:pPr>
        <w:ind w:left="720"/>
        <w:rPr>
          <w:rFonts w:asciiTheme="minorHAnsi" w:hAnsiTheme="minorHAnsi" w:cstheme="majorHAnsi"/>
        </w:rPr>
      </w:pPr>
      <w:r>
        <w:rPr>
          <w:rFonts w:asciiTheme="minorHAnsi" w:hAnsiTheme="minorHAnsi" w:cstheme="majorHAnsi"/>
        </w:rPr>
        <w:t xml:space="preserve">Collect “hot topics” </w:t>
      </w:r>
      <w:r w:rsidR="004A1D2A">
        <w:rPr>
          <w:rFonts w:asciiTheme="minorHAnsi" w:hAnsiTheme="minorHAnsi" w:cstheme="majorHAnsi"/>
        </w:rPr>
        <w:t xml:space="preserve">Wed through Fri morning </w:t>
      </w:r>
      <w:r>
        <w:rPr>
          <w:rFonts w:asciiTheme="minorHAnsi" w:hAnsiTheme="minorHAnsi" w:cstheme="majorHAnsi"/>
        </w:rPr>
        <w:t>for roundtables that takes place on Fri</w:t>
      </w:r>
    </w:p>
    <w:p w14:paraId="1CFADF12" w14:textId="3A36B129" w:rsidR="00906E3E" w:rsidRDefault="00DB50FA" w:rsidP="00906E3E">
      <w:pPr>
        <w:ind w:left="720"/>
        <w:rPr>
          <w:rFonts w:asciiTheme="minorHAnsi" w:hAnsiTheme="minorHAnsi" w:cstheme="majorHAnsi"/>
        </w:rPr>
      </w:pPr>
      <w:r>
        <w:rPr>
          <w:rFonts w:asciiTheme="minorHAnsi" w:hAnsiTheme="minorHAnsi" w:cstheme="majorHAnsi"/>
        </w:rPr>
        <w:t>Organized sessions by target audience and/or strands</w:t>
      </w:r>
    </w:p>
    <w:p w14:paraId="7254A113" w14:textId="059CF2D2" w:rsidR="00DB50FA" w:rsidRDefault="00DB50FA" w:rsidP="00EA1D24">
      <w:pPr>
        <w:ind w:left="720"/>
        <w:rPr>
          <w:rFonts w:asciiTheme="minorHAnsi" w:hAnsiTheme="minorHAnsi" w:cstheme="majorHAnsi"/>
        </w:rPr>
      </w:pPr>
    </w:p>
    <w:p w14:paraId="711C1636" w14:textId="7B79AB3D" w:rsidR="00C72F08" w:rsidRPr="00EA1D24" w:rsidRDefault="001C7532" w:rsidP="00EA1D24">
      <w:pPr>
        <w:ind w:left="720"/>
        <w:rPr>
          <w:rFonts w:asciiTheme="minorHAnsi" w:hAnsiTheme="minorHAnsi" w:cstheme="majorHAnsi"/>
        </w:rPr>
      </w:pPr>
      <w:r>
        <w:rPr>
          <w:rFonts w:asciiTheme="minorHAnsi" w:hAnsiTheme="minorHAnsi" w:cstheme="majorHAnsi"/>
        </w:rPr>
        <w:t xml:space="preserve">MSC (Adrienne/Eric) to recommend draft schedule with flexibility </w:t>
      </w:r>
      <w:r w:rsidR="001F2C7D">
        <w:rPr>
          <w:rFonts w:asciiTheme="minorHAnsi" w:hAnsiTheme="minorHAnsi" w:cstheme="majorHAnsi"/>
        </w:rPr>
        <w:t>in working with CO and other folks</w:t>
      </w:r>
    </w:p>
    <w:p w14:paraId="5A37F461" w14:textId="77777777" w:rsidR="00F926AA" w:rsidRPr="00A062DC" w:rsidRDefault="00F926AA" w:rsidP="00A062DC">
      <w:pPr>
        <w:rPr>
          <w:rFonts w:asciiTheme="minorHAnsi" w:hAnsiTheme="minorHAnsi" w:cstheme="majorHAnsi"/>
        </w:rPr>
      </w:pPr>
    </w:p>
    <w:p w14:paraId="2796C03C" w14:textId="240D573F" w:rsidR="00BE0702" w:rsidRDefault="00B77222" w:rsidP="006D6E33">
      <w:pPr>
        <w:pStyle w:val="ListParagraph"/>
        <w:numPr>
          <w:ilvl w:val="2"/>
          <w:numId w:val="7"/>
        </w:numPr>
        <w:rPr>
          <w:rFonts w:asciiTheme="minorHAnsi" w:hAnsiTheme="minorHAnsi"/>
        </w:rPr>
      </w:pPr>
      <w:r w:rsidRPr="002869A0">
        <w:rPr>
          <w:rFonts w:asciiTheme="minorHAnsi" w:hAnsiTheme="minorHAnsi"/>
        </w:rPr>
        <w:t>Rostrum Articles</w:t>
      </w:r>
    </w:p>
    <w:p w14:paraId="2ED8E2F4" w14:textId="0607F2A8" w:rsidR="00EF5DED" w:rsidRPr="002869A0" w:rsidRDefault="00EF5DED" w:rsidP="00EF5DED">
      <w:pPr>
        <w:pStyle w:val="ListParagraph"/>
        <w:numPr>
          <w:ilvl w:val="3"/>
          <w:numId w:val="7"/>
        </w:numPr>
        <w:rPr>
          <w:rFonts w:asciiTheme="minorHAnsi" w:hAnsiTheme="minorHAnsi"/>
        </w:rPr>
      </w:pPr>
      <w:r>
        <w:rPr>
          <w:rFonts w:asciiTheme="minorHAnsi" w:hAnsiTheme="minorHAnsi"/>
        </w:rPr>
        <w:t>Discussion: Update on Rostrum Article</w:t>
      </w:r>
    </w:p>
    <w:p w14:paraId="090FCBD2" w14:textId="77777777" w:rsidR="00D8434C" w:rsidRPr="002869A0" w:rsidRDefault="00D8434C" w:rsidP="00155FC7">
      <w:pPr>
        <w:pStyle w:val="ListParagraph"/>
        <w:ind w:left="2160" w:firstLine="720"/>
        <w:rPr>
          <w:rFonts w:asciiTheme="minorHAnsi" w:hAnsiTheme="minorHAnsi"/>
        </w:rPr>
      </w:pPr>
      <w:r w:rsidRPr="002869A0">
        <w:rPr>
          <w:rFonts w:asciiTheme="minorHAnsi" w:hAnsiTheme="minorHAnsi"/>
        </w:rPr>
        <w:t>Editorial Guidelines for the Rostrum</w:t>
      </w:r>
    </w:p>
    <w:p w14:paraId="7E50C556" w14:textId="48D2F7FF" w:rsidR="00C01812" w:rsidRDefault="00EA72DF" w:rsidP="00770B23">
      <w:pPr>
        <w:pStyle w:val="ListParagraph"/>
        <w:ind w:left="2880"/>
        <w:rPr>
          <w:rFonts w:asciiTheme="minorHAnsi" w:hAnsiTheme="minorHAnsi"/>
        </w:rPr>
      </w:pPr>
      <w:hyperlink r:id="rId14" w:history="1">
        <w:r w:rsidR="00155FC7" w:rsidRPr="002869A0">
          <w:rPr>
            <w:rStyle w:val="Hyperlink"/>
            <w:rFonts w:asciiTheme="minorHAnsi" w:hAnsiTheme="minorHAnsi"/>
          </w:rPr>
          <w:t>https://asccc.org/sites/default/files/Editorial%20Guidelines%20for%20the%20Rostrum.pdf</w:t>
        </w:r>
      </w:hyperlink>
    </w:p>
    <w:p w14:paraId="26FEA6F5" w14:textId="639C9F13" w:rsidR="00472550" w:rsidRPr="00472550" w:rsidRDefault="00472550" w:rsidP="007A7DDE">
      <w:pPr>
        <w:ind w:left="2340" w:firstLine="540"/>
        <w:rPr>
          <w:rFonts w:asciiTheme="minorHAnsi" w:hAnsiTheme="minorHAnsi"/>
        </w:rPr>
      </w:pPr>
      <w:r w:rsidRPr="00472550">
        <w:rPr>
          <w:rFonts w:asciiTheme="minorHAnsi" w:hAnsiTheme="minorHAnsi"/>
        </w:rPr>
        <w:t>Rostrum Timeline 2022-23</w:t>
      </w:r>
    </w:p>
    <w:p w14:paraId="5D598B45" w14:textId="14DF4D7E" w:rsidR="00BE0702" w:rsidRPr="002869A0" w:rsidRDefault="00BE0702" w:rsidP="00C01812">
      <w:pPr>
        <w:rPr>
          <w:rFonts w:asciiTheme="minorHAnsi" w:hAnsiTheme="minorHAnsi"/>
        </w:rPr>
      </w:pPr>
    </w:p>
    <w:tbl>
      <w:tblPr>
        <w:tblStyle w:val="TableGrid"/>
        <w:tblW w:w="0" w:type="auto"/>
        <w:tblInd w:w="1080" w:type="dxa"/>
        <w:tblLook w:val="04A0" w:firstRow="1" w:lastRow="0" w:firstColumn="1" w:lastColumn="0" w:noHBand="0" w:noVBand="1"/>
      </w:tblPr>
      <w:tblGrid>
        <w:gridCol w:w="625"/>
        <w:gridCol w:w="1710"/>
        <w:gridCol w:w="1710"/>
        <w:gridCol w:w="1350"/>
        <w:gridCol w:w="1620"/>
        <w:gridCol w:w="1507"/>
      </w:tblGrid>
      <w:tr w:rsidR="00BE0702" w:rsidRPr="002869A0" w14:paraId="0C0D2871" w14:textId="77777777" w:rsidTr="00472550">
        <w:tc>
          <w:tcPr>
            <w:tcW w:w="625" w:type="dxa"/>
            <w:shd w:val="clear" w:color="auto" w:fill="D9D9D9" w:themeFill="background1" w:themeFillShade="D9"/>
          </w:tcPr>
          <w:p w14:paraId="35C92D5B" w14:textId="77777777" w:rsidR="00BE0702" w:rsidRPr="002869A0" w:rsidRDefault="00BE0702" w:rsidP="005E7F00">
            <w:pPr>
              <w:rPr>
                <w:rFonts w:asciiTheme="minorHAnsi" w:hAnsiTheme="minorHAnsi"/>
              </w:rPr>
            </w:pPr>
            <w:r w:rsidRPr="002869A0">
              <w:rPr>
                <w:rFonts w:asciiTheme="minorHAnsi" w:hAnsiTheme="minorHAnsi"/>
                <w:noProof/>
              </w:rPr>
              <mc:AlternateContent>
                <mc:Choice Requires="wps">
                  <w:drawing>
                    <wp:anchor distT="0" distB="0" distL="114300" distR="114300" simplePos="0" relativeHeight="251660288" behindDoc="0" locked="0" layoutInCell="1" allowOverlap="1" wp14:anchorId="5068A908" wp14:editId="5A297BDC">
                      <wp:simplePos x="0" y="0"/>
                      <wp:positionH relativeFrom="column">
                        <wp:posOffset>233045</wp:posOffset>
                      </wp:positionH>
                      <wp:positionV relativeFrom="paragraph">
                        <wp:posOffset>57150</wp:posOffset>
                      </wp:positionV>
                      <wp:extent cx="171450" cy="66675"/>
                      <wp:effectExtent l="57150" t="38100" r="38100" b="123825"/>
                      <wp:wrapNone/>
                      <wp:docPr id="3" name="Right Arrow 3"/>
                      <wp:cNvGraphicFramePr/>
                      <a:graphic xmlns:a="http://schemas.openxmlformats.org/drawingml/2006/main">
                        <a:graphicData uri="http://schemas.microsoft.com/office/word/2010/wordprocessingShape">
                          <wps:wsp>
                            <wps:cNvSpPr/>
                            <wps:spPr>
                              <a:xfrm>
                                <a:off x="0" y="0"/>
                                <a:ext cx="171450" cy="6667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46C43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8.35pt;margin-top:4.5pt;width:13.5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" adj="17400" fillcolor="#4f81bd [3204]" strokecolor="#4579b8 [3044]">
                      <v:fill color2="#a7bfde [1620]" rotate="t" angle="180" focus="100%" type="gradient">
                        <o:fill v:ext="view" type="gradientUnscaled"/>
                      </v:fill>
                      <v:shadow on="t" color="black" opacity="22937f" origin=",.5" offset="0,.63889mm"/>
                    </v:shape>
                  </w:pict>
                </mc:Fallback>
              </mc:AlternateContent>
            </w:r>
            <w:r w:rsidRPr="002869A0">
              <w:rPr>
                <w:rFonts w:asciiTheme="minorHAnsi" w:hAnsiTheme="minorHAnsi"/>
              </w:rPr>
              <w:t>To:</w:t>
            </w:r>
          </w:p>
        </w:tc>
        <w:tc>
          <w:tcPr>
            <w:tcW w:w="1710" w:type="dxa"/>
            <w:shd w:val="clear" w:color="auto" w:fill="D9D9D9" w:themeFill="background1" w:themeFillShade="D9"/>
          </w:tcPr>
          <w:p w14:paraId="01DDCC3C" w14:textId="3E6DDB64" w:rsidR="00BE0702" w:rsidRPr="002869A0" w:rsidRDefault="00472550" w:rsidP="005E7F00">
            <w:pPr>
              <w:rPr>
                <w:rFonts w:asciiTheme="minorHAnsi" w:hAnsiTheme="minorHAnsi"/>
              </w:rPr>
            </w:pPr>
            <w:r>
              <w:rPr>
                <w:rFonts w:asciiTheme="minorHAnsi" w:hAnsiTheme="minorHAnsi"/>
              </w:rPr>
              <w:t>Executive Director</w:t>
            </w:r>
          </w:p>
        </w:tc>
        <w:tc>
          <w:tcPr>
            <w:tcW w:w="1710" w:type="dxa"/>
            <w:shd w:val="clear" w:color="auto" w:fill="D9D9D9" w:themeFill="background1" w:themeFillShade="D9"/>
          </w:tcPr>
          <w:p w14:paraId="34F0DAE9" w14:textId="72CD060B" w:rsidR="00BE0702" w:rsidRPr="002869A0" w:rsidRDefault="00472550" w:rsidP="005E7F00">
            <w:pPr>
              <w:rPr>
                <w:rFonts w:asciiTheme="minorHAnsi" w:hAnsiTheme="minorHAnsi"/>
              </w:rPr>
            </w:pPr>
            <w:r w:rsidRPr="00472550">
              <w:rPr>
                <w:rFonts w:asciiTheme="minorHAnsi" w:hAnsiTheme="minorHAnsi"/>
              </w:rPr>
              <w:t>Editor</w:t>
            </w:r>
          </w:p>
        </w:tc>
        <w:tc>
          <w:tcPr>
            <w:tcW w:w="1350" w:type="dxa"/>
            <w:shd w:val="clear" w:color="auto" w:fill="D9D9D9" w:themeFill="background1" w:themeFillShade="D9"/>
          </w:tcPr>
          <w:p w14:paraId="170AF092" w14:textId="14F76B47" w:rsidR="00BE0702" w:rsidRPr="002869A0" w:rsidRDefault="00472550" w:rsidP="005E7F00">
            <w:pPr>
              <w:rPr>
                <w:rFonts w:asciiTheme="minorHAnsi" w:hAnsiTheme="minorHAnsi"/>
              </w:rPr>
            </w:pPr>
            <w:r w:rsidRPr="00472550">
              <w:rPr>
                <w:rFonts w:asciiTheme="minorHAnsi" w:hAnsiTheme="minorHAnsi"/>
              </w:rPr>
              <w:t>President</w:t>
            </w:r>
          </w:p>
        </w:tc>
        <w:tc>
          <w:tcPr>
            <w:tcW w:w="1620" w:type="dxa"/>
            <w:shd w:val="clear" w:color="auto" w:fill="D9D9D9" w:themeFill="background1" w:themeFillShade="D9"/>
          </w:tcPr>
          <w:p w14:paraId="19BBC5F1" w14:textId="268A412D" w:rsidR="00BE0702" w:rsidRPr="002869A0" w:rsidRDefault="00472550" w:rsidP="005E7F00">
            <w:pPr>
              <w:rPr>
                <w:rFonts w:asciiTheme="minorHAnsi" w:hAnsiTheme="minorHAnsi"/>
              </w:rPr>
            </w:pPr>
            <w:r w:rsidRPr="00472550">
              <w:rPr>
                <w:rFonts w:asciiTheme="minorHAnsi" w:hAnsiTheme="minorHAnsi"/>
              </w:rPr>
              <w:t>Visual Designer</w:t>
            </w:r>
          </w:p>
        </w:tc>
        <w:tc>
          <w:tcPr>
            <w:tcW w:w="1507" w:type="dxa"/>
            <w:shd w:val="clear" w:color="auto" w:fill="D9D9D9" w:themeFill="background1" w:themeFillShade="D9"/>
          </w:tcPr>
          <w:p w14:paraId="53A56B2B" w14:textId="77777777" w:rsidR="00BE0702" w:rsidRPr="002869A0" w:rsidRDefault="00BE0702" w:rsidP="005E7F00">
            <w:pPr>
              <w:rPr>
                <w:rFonts w:asciiTheme="minorHAnsi" w:hAnsiTheme="minorHAnsi"/>
              </w:rPr>
            </w:pPr>
            <w:r w:rsidRPr="002869A0">
              <w:rPr>
                <w:rFonts w:asciiTheme="minorHAnsi" w:hAnsiTheme="minorHAnsi"/>
              </w:rPr>
              <w:t>The Field</w:t>
            </w:r>
          </w:p>
        </w:tc>
      </w:tr>
      <w:tr w:rsidR="00BE0702" w:rsidRPr="002869A0" w14:paraId="2AB984E7" w14:textId="77777777" w:rsidTr="00472550">
        <w:tc>
          <w:tcPr>
            <w:tcW w:w="625" w:type="dxa"/>
          </w:tcPr>
          <w:p w14:paraId="6FD52607" w14:textId="77777777" w:rsidR="00BE0702" w:rsidRPr="002869A0" w:rsidRDefault="00BE0702" w:rsidP="005E7F00">
            <w:pPr>
              <w:rPr>
                <w:rFonts w:asciiTheme="minorHAnsi" w:hAnsiTheme="minorHAnsi"/>
              </w:rPr>
            </w:pPr>
          </w:p>
        </w:tc>
        <w:tc>
          <w:tcPr>
            <w:tcW w:w="1710" w:type="dxa"/>
          </w:tcPr>
          <w:p w14:paraId="5F20D679" w14:textId="1B31654B" w:rsidR="00BE0702" w:rsidRPr="004B6C6E" w:rsidRDefault="00472550" w:rsidP="005E7F00">
            <w:pPr>
              <w:rPr>
                <w:rFonts w:asciiTheme="minorHAnsi" w:hAnsiTheme="minorHAnsi"/>
                <w:strike/>
              </w:rPr>
            </w:pPr>
            <w:r w:rsidRPr="004B6C6E">
              <w:rPr>
                <w:rFonts w:asciiTheme="minorHAnsi" w:hAnsiTheme="minorHAnsi"/>
                <w:strike/>
              </w:rPr>
              <w:t>September 18</w:t>
            </w:r>
          </w:p>
        </w:tc>
        <w:tc>
          <w:tcPr>
            <w:tcW w:w="1710" w:type="dxa"/>
          </w:tcPr>
          <w:p w14:paraId="09D0CA95" w14:textId="4A0453B3" w:rsidR="00BE0702" w:rsidRPr="004B6C6E" w:rsidRDefault="00472550" w:rsidP="005E7F00">
            <w:pPr>
              <w:rPr>
                <w:rFonts w:asciiTheme="minorHAnsi" w:hAnsiTheme="minorHAnsi"/>
                <w:strike/>
              </w:rPr>
            </w:pPr>
            <w:r w:rsidRPr="004B6C6E">
              <w:rPr>
                <w:rFonts w:asciiTheme="minorHAnsi" w:hAnsiTheme="minorHAnsi"/>
                <w:strike/>
              </w:rPr>
              <w:t>September 26</w:t>
            </w:r>
          </w:p>
        </w:tc>
        <w:tc>
          <w:tcPr>
            <w:tcW w:w="1350" w:type="dxa"/>
          </w:tcPr>
          <w:p w14:paraId="29F87BD0" w14:textId="34121A45" w:rsidR="00BE0702" w:rsidRPr="004B6C6E" w:rsidRDefault="00472550" w:rsidP="005E7F00">
            <w:pPr>
              <w:rPr>
                <w:rFonts w:asciiTheme="minorHAnsi" w:hAnsiTheme="minorHAnsi"/>
                <w:strike/>
              </w:rPr>
            </w:pPr>
            <w:r w:rsidRPr="004B6C6E">
              <w:rPr>
                <w:rFonts w:asciiTheme="minorHAnsi" w:hAnsiTheme="minorHAnsi"/>
                <w:strike/>
              </w:rPr>
              <w:t>October 3</w:t>
            </w:r>
          </w:p>
        </w:tc>
        <w:tc>
          <w:tcPr>
            <w:tcW w:w="1620" w:type="dxa"/>
          </w:tcPr>
          <w:p w14:paraId="3CB2B18E" w14:textId="07052866" w:rsidR="00BE0702" w:rsidRPr="004B6C6E" w:rsidRDefault="00472550" w:rsidP="005E7F00">
            <w:pPr>
              <w:rPr>
                <w:rFonts w:asciiTheme="minorHAnsi" w:hAnsiTheme="minorHAnsi"/>
                <w:strike/>
              </w:rPr>
            </w:pPr>
            <w:r w:rsidRPr="004B6C6E">
              <w:rPr>
                <w:rFonts w:asciiTheme="minorHAnsi" w:hAnsiTheme="minorHAnsi"/>
                <w:strike/>
              </w:rPr>
              <w:t>October 11</w:t>
            </w:r>
          </w:p>
        </w:tc>
        <w:tc>
          <w:tcPr>
            <w:tcW w:w="1507" w:type="dxa"/>
          </w:tcPr>
          <w:p w14:paraId="2E526A01" w14:textId="46F473CF" w:rsidR="00BE0702" w:rsidRPr="004B6C6E" w:rsidRDefault="00472550" w:rsidP="005E7F00">
            <w:pPr>
              <w:rPr>
                <w:rFonts w:asciiTheme="minorHAnsi" w:hAnsiTheme="minorHAnsi"/>
                <w:strike/>
              </w:rPr>
            </w:pPr>
            <w:r w:rsidRPr="004B6C6E">
              <w:rPr>
                <w:rFonts w:asciiTheme="minorHAnsi" w:hAnsiTheme="minorHAnsi"/>
                <w:strike/>
              </w:rPr>
              <w:t>November 2</w:t>
            </w:r>
          </w:p>
        </w:tc>
      </w:tr>
      <w:tr w:rsidR="00BE0702" w:rsidRPr="002869A0" w14:paraId="7E9F822C" w14:textId="77777777" w:rsidTr="00472550">
        <w:tc>
          <w:tcPr>
            <w:tcW w:w="625" w:type="dxa"/>
            <w:shd w:val="clear" w:color="auto" w:fill="auto"/>
          </w:tcPr>
          <w:p w14:paraId="2A2C51E9" w14:textId="77777777" w:rsidR="00BE0702" w:rsidRPr="002869A0" w:rsidRDefault="00BE0702" w:rsidP="005E7F00">
            <w:pPr>
              <w:rPr>
                <w:rFonts w:asciiTheme="minorHAnsi" w:hAnsiTheme="minorHAnsi"/>
              </w:rPr>
            </w:pPr>
          </w:p>
        </w:tc>
        <w:tc>
          <w:tcPr>
            <w:tcW w:w="1710" w:type="dxa"/>
            <w:shd w:val="clear" w:color="auto" w:fill="auto"/>
          </w:tcPr>
          <w:p w14:paraId="014F0FC5" w14:textId="41B9635F" w:rsidR="00BE0702" w:rsidRPr="00A062DC" w:rsidRDefault="00C01812" w:rsidP="005E7F00">
            <w:pPr>
              <w:rPr>
                <w:rFonts w:asciiTheme="minorHAnsi" w:hAnsiTheme="minorHAnsi"/>
                <w:b/>
                <w:bCs/>
              </w:rPr>
            </w:pPr>
            <w:r w:rsidRPr="00A062DC">
              <w:rPr>
                <w:rFonts w:asciiTheme="minorHAnsi" w:hAnsiTheme="minorHAnsi"/>
                <w:b/>
                <w:bCs/>
                <w:color w:val="FF0000"/>
              </w:rPr>
              <w:t>January 22</w:t>
            </w:r>
          </w:p>
        </w:tc>
        <w:tc>
          <w:tcPr>
            <w:tcW w:w="1710" w:type="dxa"/>
            <w:shd w:val="clear" w:color="auto" w:fill="auto"/>
          </w:tcPr>
          <w:p w14:paraId="511CADEA" w14:textId="00261C31" w:rsidR="00BE0702" w:rsidRPr="002869A0" w:rsidRDefault="00BE0702" w:rsidP="005E7F00">
            <w:pPr>
              <w:rPr>
                <w:rFonts w:asciiTheme="minorHAnsi" w:hAnsiTheme="minorHAnsi"/>
              </w:rPr>
            </w:pPr>
            <w:r w:rsidRPr="002869A0">
              <w:rPr>
                <w:rFonts w:asciiTheme="minorHAnsi" w:hAnsiTheme="minorHAnsi"/>
              </w:rPr>
              <w:t xml:space="preserve">January </w:t>
            </w:r>
            <w:r w:rsidR="00C01812">
              <w:rPr>
                <w:rFonts w:asciiTheme="minorHAnsi" w:hAnsiTheme="minorHAnsi"/>
              </w:rPr>
              <w:t>2</w:t>
            </w:r>
            <w:r w:rsidRPr="002869A0">
              <w:rPr>
                <w:rFonts w:asciiTheme="minorHAnsi" w:hAnsiTheme="minorHAnsi"/>
              </w:rPr>
              <w:t>7</w:t>
            </w:r>
          </w:p>
        </w:tc>
        <w:tc>
          <w:tcPr>
            <w:tcW w:w="1350" w:type="dxa"/>
            <w:shd w:val="clear" w:color="auto" w:fill="auto"/>
          </w:tcPr>
          <w:p w14:paraId="5448D06F" w14:textId="0E2C60E5" w:rsidR="00BE0702" w:rsidRPr="002869A0" w:rsidRDefault="00C01812" w:rsidP="005E7F00">
            <w:pPr>
              <w:rPr>
                <w:rFonts w:asciiTheme="minorHAnsi" w:hAnsiTheme="minorHAnsi"/>
              </w:rPr>
            </w:pPr>
            <w:r>
              <w:rPr>
                <w:rFonts w:asciiTheme="minorHAnsi" w:hAnsiTheme="minorHAnsi"/>
              </w:rPr>
              <w:t>February 3</w:t>
            </w:r>
          </w:p>
        </w:tc>
        <w:tc>
          <w:tcPr>
            <w:tcW w:w="1620" w:type="dxa"/>
            <w:shd w:val="clear" w:color="auto" w:fill="auto"/>
          </w:tcPr>
          <w:p w14:paraId="0871233F" w14:textId="21FF1B77" w:rsidR="00BE0702" w:rsidRPr="002869A0" w:rsidRDefault="00C01812" w:rsidP="005E7F00">
            <w:pPr>
              <w:rPr>
                <w:rFonts w:asciiTheme="minorHAnsi" w:hAnsiTheme="minorHAnsi"/>
              </w:rPr>
            </w:pPr>
            <w:r w:rsidRPr="00C01812">
              <w:rPr>
                <w:rFonts w:asciiTheme="minorHAnsi" w:hAnsiTheme="minorHAnsi"/>
              </w:rPr>
              <w:t xml:space="preserve">February </w:t>
            </w:r>
            <w:r>
              <w:rPr>
                <w:rFonts w:asciiTheme="minorHAnsi" w:hAnsiTheme="minorHAnsi"/>
              </w:rPr>
              <w:t>1</w:t>
            </w:r>
            <w:r w:rsidRPr="00C01812">
              <w:rPr>
                <w:rFonts w:asciiTheme="minorHAnsi" w:hAnsiTheme="minorHAnsi"/>
              </w:rPr>
              <w:t>3</w:t>
            </w:r>
          </w:p>
        </w:tc>
        <w:tc>
          <w:tcPr>
            <w:tcW w:w="1507" w:type="dxa"/>
            <w:shd w:val="clear" w:color="auto" w:fill="auto"/>
          </w:tcPr>
          <w:p w14:paraId="7761D118" w14:textId="2AF828F0" w:rsidR="00BE0702" w:rsidRPr="002869A0" w:rsidRDefault="00BE0702" w:rsidP="00C01812">
            <w:pPr>
              <w:rPr>
                <w:rFonts w:asciiTheme="minorHAnsi" w:hAnsiTheme="minorHAnsi"/>
              </w:rPr>
            </w:pPr>
            <w:r w:rsidRPr="002869A0">
              <w:rPr>
                <w:rFonts w:asciiTheme="minorHAnsi" w:hAnsiTheme="minorHAnsi"/>
              </w:rPr>
              <w:t xml:space="preserve">February </w:t>
            </w:r>
            <w:r w:rsidR="00C01812">
              <w:rPr>
                <w:rFonts w:asciiTheme="minorHAnsi" w:hAnsiTheme="minorHAnsi"/>
              </w:rPr>
              <w:t>28</w:t>
            </w:r>
          </w:p>
        </w:tc>
      </w:tr>
      <w:tr w:rsidR="00BE0702" w:rsidRPr="002869A0" w14:paraId="53C53AAC" w14:textId="77777777" w:rsidTr="00472550">
        <w:tc>
          <w:tcPr>
            <w:tcW w:w="625" w:type="dxa"/>
          </w:tcPr>
          <w:p w14:paraId="4851C6F2" w14:textId="77777777" w:rsidR="00BE0702" w:rsidRPr="002869A0" w:rsidRDefault="00BE0702" w:rsidP="005E7F00">
            <w:pPr>
              <w:rPr>
                <w:rFonts w:asciiTheme="minorHAnsi" w:hAnsiTheme="minorHAnsi"/>
              </w:rPr>
            </w:pPr>
          </w:p>
        </w:tc>
        <w:tc>
          <w:tcPr>
            <w:tcW w:w="1710" w:type="dxa"/>
          </w:tcPr>
          <w:p w14:paraId="044A2096" w14:textId="7FF0CF9B" w:rsidR="00BE0702" w:rsidRPr="002869A0" w:rsidRDefault="00C01812" w:rsidP="005E7F00">
            <w:pPr>
              <w:rPr>
                <w:rFonts w:asciiTheme="minorHAnsi" w:hAnsiTheme="minorHAnsi"/>
              </w:rPr>
            </w:pPr>
            <w:r>
              <w:rPr>
                <w:rFonts w:asciiTheme="minorHAnsi" w:hAnsiTheme="minorHAnsi"/>
              </w:rPr>
              <w:t>March 5</w:t>
            </w:r>
          </w:p>
        </w:tc>
        <w:tc>
          <w:tcPr>
            <w:tcW w:w="1710" w:type="dxa"/>
          </w:tcPr>
          <w:p w14:paraId="2AD0D8D6" w14:textId="06AE2233" w:rsidR="00BE0702" w:rsidRPr="002869A0" w:rsidRDefault="00C01812" w:rsidP="005E7F00">
            <w:pPr>
              <w:rPr>
                <w:rFonts w:asciiTheme="minorHAnsi" w:hAnsiTheme="minorHAnsi"/>
              </w:rPr>
            </w:pPr>
            <w:r>
              <w:rPr>
                <w:rFonts w:asciiTheme="minorHAnsi" w:hAnsiTheme="minorHAnsi"/>
              </w:rPr>
              <w:t>March 13</w:t>
            </w:r>
          </w:p>
        </w:tc>
        <w:tc>
          <w:tcPr>
            <w:tcW w:w="1350" w:type="dxa"/>
          </w:tcPr>
          <w:p w14:paraId="291B4204" w14:textId="218D4AF6" w:rsidR="00BE0702" w:rsidRPr="002869A0" w:rsidRDefault="00C01812" w:rsidP="005E7F00">
            <w:pPr>
              <w:rPr>
                <w:rFonts w:asciiTheme="minorHAnsi" w:hAnsiTheme="minorHAnsi"/>
              </w:rPr>
            </w:pPr>
            <w:r>
              <w:rPr>
                <w:rFonts w:asciiTheme="minorHAnsi" w:hAnsiTheme="minorHAnsi"/>
              </w:rPr>
              <w:t>March 20</w:t>
            </w:r>
          </w:p>
        </w:tc>
        <w:tc>
          <w:tcPr>
            <w:tcW w:w="1620" w:type="dxa"/>
          </w:tcPr>
          <w:p w14:paraId="15C056BE" w14:textId="376CDFA1" w:rsidR="00BE0702" w:rsidRPr="002869A0" w:rsidRDefault="00C01812" w:rsidP="005E7F00">
            <w:pPr>
              <w:rPr>
                <w:rFonts w:asciiTheme="minorHAnsi" w:hAnsiTheme="minorHAnsi"/>
              </w:rPr>
            </w:pPr>
            <w:r>
              <w:rPr>
                <w:rFonts w:asciiTheme="minorHAnsi" w:hAnsiTheme="minorHAnsi"/>
              </w:rPr>
              <w:t>April 3</w:t>
            </w:r>
          </w:p>
        </w:tc>
        <w:tc>
          <w:tcPr>
            <w:tcW w:w="1507" w:type="dxa"/>
          </w:tcPr>
          <w:p w14:paraId="0ECC6ED9" w14:textId="3A917363" w:rsidR="00BE0702" w:rsidRPr="002869A0" w:rsidRDefault="00C01812" w:rsidP="005E7F00">
            <w:pPr>
              <w:rPr>
                <w:rFonts w:asciiTheme="minorHAnsi" w:hAnsiTheme="minorHAnsi"/>
              </w:rPr>
            </w:pPr>
            <w:r>
              <w:rPr>
                <w:rFonts w:asciiTheme="minorHAnsi" w:hAnsiTheme="minorHAnsi"/>
              </w:rPr>
              <w:t>April 20</w:t>
            </w:r>
          </w:p>
        </w:tc>
      </w:tr>
      <w:tr w:rsidR="006D6E33" w:rsidRPr="002869A0" w14:paraId="6724F5A9" w14:textId="77777777" w:rsidTr="00472550">
        <w:tc>
          <w:tcPr>
            <w:tcW w:w="625" w:type="dxa"/>
          </w:tcPr>
          <w:p w14:paraId="68B3B334" w14:textId="77777777" w:rsidR="006D6E33" w:rsidRPr="002869A0" w:rsidRDefault="006D6E33" w:rsidP="005E7F00">
            <w:pPr>
              <w:rPr>
                <w:rFonts w:asciiTheme="minorHAnsi" w:hAnsiTheme="minorHAnsi"/>
              </w:rPr>
            </w:pPr>
          </w:p>
        </w:tc>
        <w:tc>
          <w:tcPr>
            <w:tcW w:w="1710" w:type="dxa"/>
          </w:tcPr>
          <w:p w14:paraId="50EEC5BB" w14:textId="77777777" w:rsidR="006D6E33" w:rsidRPr="002869A0" w:rsidRDefault="006D6E33" w:rsidP="005E7F00">
            <w:pPr>
              <w:rPr>
                <w:rFonts w:asciiTheme="minorHAnsi" w:hAnsiTheme="minorHAnsi"/>
              </w:rPr>
            </w:pPr>
          </w:p>
        </w:tc>
        <w:tc>
          <w:tcPr>
            <w:tcW w:w="1710" w:type="dxa"/>
          </w:tcPr>
          <w:p w14:paraId="732469BA" w14:textId="77777777" w:rsidR="006D6E33" w:rsidRPr="002869A0" w:rsidRDefault="006D6E33" w:rsidP="005E7F00">
            <w:pPr>
              <w:rPr>
                <w:rFonts w:asciiTheme="minorHAnsi" w:hAnsiTheme="minorHAnsi"/>
              </w:rPr>
            </w:pPr>
          </w:p>
        </w:tc>
        <w:tc>
          <w:tcPr>
            <w:tcW w:w="1350" w:type="dxa"/>
          </w:tcPr>
          <w:p w14:paraId="56F8F9C2" w14:textId="77777777" w:rsidR="006D6E33" w:rsidRPr="002869A0" w:rsidRDefault="006D6E33" w:rsidP="005E7F00">
            <w:pPr>
              <w:rPr>
                <w:rFonts w:asciiTheme="minorHAnsi" w:hAnsiTheme="minorHAnsi"/>
              </w:rPr>
            </w:pPr>
          </w:p>
        </w:tc>
        <w:tc>
          <w:tcPr>
            <w:tcW w:w="1620" w:type="dxa"/>
          </w:tcPr>
          <w:p w14:paraId="2892649D" w14:textId="77777777" w:rsidR="006D6E33" w:rsidRPr="002869A0" w:rsidRDefault="006D6E33" w:rsidP="005E7F00">
            <w:pPr>
              <w:rPr>
                <w:rFonts w:asciiTheme="minorHAnsi" w:hAnsiTheme="minorHAnsi"/>
              </w:rPr>
            </w:pPr>
          </w:p>
        </w:tc>
        <w:tc>
          <w:tcPr>
            <w:tcW w:w="1507" w:type="dxa"/>
          </w:tcPr>
          <w:p w14:paraId="132AAC69" w14:textId="77777777" w:rsidR="006D6E33" w:rsidRPr="002869A0" w:rsidRDefault="006D6E33" w:rsidP="005E7F00">
            <w:pPr>
              <w:rPr>
                <w:rFonts w:asciiTheme="minorHAnsi" w:hAnsiTheme="minorHAnsi"/>
              </w:rPr>
            </w:pPr>
          </w:p>
        </w:tc>
      </w:tr>
    </w:tbl>
    <w:p w14:paraId="4D65DF7E" w14:textId="17CA0335" w:rsidR="00770B23" w:rsidRDefault="00770B23" w:rsidP="005D012E">
      <w:pPr>
        <w:jc w:val="both"/>
        <w:rPr>
          <w:rFonts w:asciiTheme="minorHAnsi" w:hAnsiTheme="minorHAnsi"/>
        </w:rPr>
      </w:pPr>
    </w:p>
    <w:p w14:paraId="3BE9C35F" w14:textId="3787538E" w:rsidR="00922B0C" w:rsidRDefault="00B22266" w:rsidP="006847AB">
      <w:pPr>
        <w:ind w:left="720"/>
        <w:jc w:val="both"/>
        <w:rPr>
          <w:rFonts w:asciiTheme="minorHAnsi" w:hAnsiTheme="minorHAnsi"/>
        </w:rPr>
      </w:pPr>
      <w:r>
        <w:rPr>
          <w:rFonts w:asciiTheme="minorHAnsi" w:hAnsiTheme="minorHAnsi"/>
        </w:rPr>
        <w:t>Adrienne to continue to work on title and article</w:t>
      </w:r>
    </w:p>
    <w:p w14:paraId="0F105699" w14:textId="0329D2D3" w:rsidR="00503067" w:rsidRDefault="00B440FA" w:rsidP="00503067">
      <w:pPr>
        <w:ind w:left="720"/>
        <w:jc w:val="both"/>
        <w:rPr>
          <w:rFonts w:asciiTheme="minorHAnsi" w:hAnsiTheme="minorHAnsi"/>
        </w:rPr>
      </w:pPr>
      <w:r>
        <w:rPr>
          <w:rFonts w:asciiTheme="minorHAnsi" w:hAnsiTheme="minorHAnsi"/>
        </w:rPr>
        <w:t>Question about AB705 reports/responses from CO—Chair will ask President May</w:t>
      </w:r>
      <w:r w:rsidR="00503067">
        <w:rPr>
          <w:rFonts w:asciiTheme="minorHAnsi" w:hAnsiTheme="minorHAnsi"/>
        </w:rPr>
        <w:t>; perhaps a short update and links to other resources/articles on AB705</w:t>
      </w:r>
    </w:p>
    <w:p w14:paraId="76898B7E" w14:textId="77777777" w:rsidR="00503067" w:rsidRDefault="00503067" w:rsidP="00503067">
      <w:pPr>
        <w:ind w:left="720"/>
        <w:jc w:val="both"/>
        <w:rPr>
          <w:rFonts w:asciiTheme="minorHAnsi" w:hAnsiTheme="minorHAnsi"/>
        </w:rPr>
      </w:pPr>
    </w:p>
    <w:p w14:paraId="6D161C13" w14:textId="77777777" w:rsidR="006847AB" w:rsidRDefault="006847AB" w:rsidP="006847AB">
      <w:pPr>
        <w:ind w:left="720"/>
        <w:jc w:val="both"/>
        <w:rPr>
          <w:rFonts w:asciiTheme="minorHAnsi" w:hAnsiTheme="minorHAnsi"/>
        </w:rPr>
      </w:pPr>
    </w:p>
    <w:p w14:paraId="3C015EC3" w14:textId="77777777" w:rsidR="00B440FA" w:rsidRDefault="00B440FA" w:rsidP="005D012E">
      <w:pPr>
        <w:jc w:val="both"/>
        <w:rPr>
          <w:rFonts w:asciiTheme="minorHAnsi" w:hAnsiTheme="minorHAnsi"/>
        </w:rPr>
      </w:pPr>
    </w:p>
    <w:p w14:paraId="7A271F30" w14:textId="77777777" w:rsidR="009E7C40" w:rsidRPr="002869A0" w:rsidRDefault="009E7C40" w:rsidP="00275083">
      <w:pPr>
        <w:rPr>
          <w:rFonts w:asciiTheme="minorHAnsi" w:hAnsiTheme="minorHAnsi"/>
        </w:rPr>
      </w:pPr>
    </w:p>
    <w:p w14:paraId="5855102B" w14:textId="77777777" w:rsidR="004B6C6E" w:rsidRPr="002869A0" w:rsidRDefault="004B6C6E" w:rsidP="004B6C6E">
      <w:pPr>
        <w:numPr>
          <w:ilvl w:val="0"/>
          <w:numId w:val="11"/>
        </w:numPr>
        <w:rPr>
          <w:rFonts w:asciiTheme="minorHAnsi" w:hAnsiTheme="minorHAnsi"/>
        </w:rPr>
      </w:pPr>
      <w:r w:rsidRPr="002869A0">
        <w:rPr>
          <w:rFonts w:asciiTheme="minorHAnsi" w:hAnsiTheme="minorHAnsi"/>
        </w:rPr>
        <w:t xml:space="preserve">Status of Previous Action Items </w:t>
      </w:r>
    </w:p>
    <w:p w14:paraId="525A34C9" w14:textId="77777777" w:rsidR="004B6C6E" w:rsidRPr="002869A0" w:rsidRDefault="004B6C6E" w:rsidP="004B6C6E">
      <w:pPr>
        <w:numPr>
          <w:ilvl w:val="1"/>
          <w:numId w:val="11"/>
        </w:numPr>
        <w:rPr>
          <w:rFonts w:asciiTheme="minorHAnsi" w:hAnsiTheme="minorHAnsi"/>
        </w:rPr>
      </w:pPr>
      <w:r w:rsidRPr="002869A0">
        <w:rPr>
          <w:rFonts w:asciiTheme="minorHAnsi" w:hAnsiTheme="minorHAnsi"/>
        </w:rPr>
        <w:t>Assigned Resolutions (strikethroughs indicate completed resolutions)</w:t>
      </w:r>
    </w:p>
    <w:p w14:paraId="69A7E3D3" w14:textId="6097E983" w:rsidR="004B6C6E" w:rsidRPr="00744BEC"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09.01 2022 Spring Curriculum  </w:t>
      </w:r>
      <w:hyperlink r:id="rId15" w:history="1">
        <w:r w:rsidR="004B6C6E" w:rsidRPr="002869A0">
          <w:rPr>
            <w:rFonts w:asciiTheme="minorHAnsi" w:hAnsiTheme="minorHAnsi"/>
            <w:color w:val="0000FF"/>
            <w:u w:val="single"/>
          </w:rPr>
          <w:t>Definition and Guidance for Cross-Listing Courses</w:t>
        </w:r>
      </w:hyperlink>
    </w:p>
    <w:p w14:paraId="751EEF3A" w14:textId="77777777" w:rsidR="00ED66F4" w:rsidRDefault="00ED66F4" w:rsidP="00744BEC">
      <w:pPr>
        <w:ind w:left="720"/>
        <w:rPr>
          <w:rFonts w:asciiTheme="minorHAnsi" w:hAnsiTheme="minorHAnsi"/>
        </w:rPr>
      </w:pPr>
    </w:p>
    <w:p w14:paraId="3EE62A9F" w14:textId="7A8FAE4E" w:rsidR="00744BEC" w:rsidRDefault="00744BEC" w:rsidP="00744BEC">
      <w:pPr>
        <w:ind w:left="720"/>
        <w:rPr>
          <w:rFonts w:asciiTheme="minorHAnsi" w:hAnsiTheme="minorHAnsi"/>
        </w:rPr>
      </w:pPr>
      <w:r>
        <w:rPr>
          <w:rFonts w:asciiTheme="minorHAnsi" w:hAnsiTheme="minorHAnsi"/>
        </w:rPr>
        <w:t>Unclear how to progress beyond previous Rostrum’s etc.</w:t>
      </w:r>
    </w:p>
    <w:p w14:paraId="5259644C" w14:textId="77777777" w:rsidR="00744BEC" w:rsidRPr="00744BEC" w:rsidRDefault="00744BEC" w:rsidP="00744BEC">
      <w:pPr>
        <w:ind w:left="720"/>
        <w:rPr>
          <w:rFonts w:asciiTheme="minorHAnsi" w:hAnsiTheme="minorHAnsi"/>
        </w:rPr>
      </w:pPr>
    </w:p>
    <w:p w14:paraId="68DC0990" w14:textId="4A698B4E" w:rsidR="004B6C6E" w:rsidRPr="00744BEC" w:rsidRDefault="00A062DC" w:rsidP="004B6C6E">
      <w:pPr>
        <w:numPr>
          <w:ilvl w:val="2"/>
          <w:numId w:val="11"/>
        </w:numPr>
        <w:rPr>
          <w:rFonts w:asciiTheme="minorHAnsi" w:hAnsiTheme="minorHAnsi"/>
        </w:rPr>
      </w:pPr>
      <w:r w:rsidRPr="00A062DC">
        <w:rPr>
          <w:rFonts w:asciiTheme="minorHAnsi" w:hAnsiTheme="minorHAnsi"/>
          <w:b/>
          <w:bCs/>
          <w:color w:val="FF0000"/>
        </w:rPr>
        <w:t>Discussion Item:</w:t>
      </w:r>
      <w:r w:rsidRPr="00A062DC">
        <w:rPr>
          <w:rFonts w:asciiTheme="minorHAnsi" w:hAnsiTheme="minorHAnsi"/>
          <w:color w:val="FF0000"/>
        </w:rPr>
        <w:t xml:space="preserve"> </w:t>
      </w:r>
      <w:r w:rsidR="004B6C6E" w:rsidRPr="002869A0">
        <w:rPr>
          <w:rFonts w:asciiTheme="minorHAnsi" w:hAnsiTheme="minorHAnsi"/>
        </w:rPr>
        <w:t xml:space="preserve">09.02 2022 Spring Curriculum  </w:t>
      </w:r>
      <w:hyperlink r:id="rId16" w:history="1">
        <w:r w:rsidR="004B6C6E" w:rsidRPr="002869A0">
          <w:rPr>
            <w:rFonts w:asciiTheme="minorHAnsi" w:hAnsiTheme="minorHAnsi"/>
            <w:color w:val="0000FF"/>
            <w:u w:val="single"/>
          </w:rPr>
          <w:t>Co-Requisites and Pre-Requisites of Intermediate Algebra and Articulation and C-ID Alignment</w:t>
        </w:r>
      </w:hyperlink>
    </w:p>
    <w:p w14:paraId="502F5265" w14:textId="77777777" w:rsidR="00646628" w:rsidRDefault="00646628" w:rsidP="00744BEC">
      <w:pPr>
        <w:ind w:left="720"/>
        <w:rPr>
          <w:rFonts w:asciiTheme="minorHAnsi" w:hAnsiTheme="minorHAnsi"/>
        </w:rPr>
      </w:pPr>
    </w:p>
    <w:p w14:paraId="4E12050E" w14:textId="046005A4" w:rsidR="00744BEC" w:rsidRDefault="00744BEC" w:rsidP="00744BEC">
      <w:pPr>
        <w:ind w:left="720"/>
        <w:rPr>
          <w:rFonts w:asciiTheme="minorHAnsi" w:hAnsiTheme="minorHAnsi"/>
        </w:rPr>
      </w:pPr>
      <w:r w:rsidRPr="00744BEC">
        <w:rPr>
          <w:rFonts w:asciiTheme="minorHAnsi" w:hAnsiTheme="minorHAnsi"/>
        </w:rPr>
        <w:t xml:space="preserve">Perhaps </w:t>
      </w:r>
      <w:r w:rsidR="00646628">
        <w:rPr>
          <w:rFonts w:asciiTheme="minorHAnsi" w:hAnsiTheme="minorHAnsi"/>
        </w:rPr>
        <w:t xml:space="preserve">this belongs with </w:t>
      </w:r>
      <w:r w:rsidRPr="00744BEC">
        <w:rPr>
          <w:rFonts w:asciiTheme="minorHAnsi" w:hAnsiTheme="minorHAnsi"/>
        </w:rPr>
        <w:t>ICAS</w:t>
      </w:r>
      <w:r w:rsidR="00646628">
        <w:rPr>
          <w:rFonts w:asciiTheme="minorHAnsi" w:hAnsiTheme="minorHAnsi"/>
        </w:rPr>
        <w:t xml:space="preserve"> and/or collaboration with ICAS.</w:t>
      </w:r>
    </w:p>
    <w:p w14:paraId="329CBA5C" w14:textId="77777777" w:rsidR="00744BEC" w:rsidRPr="00744BEC" w:rsidRDefault="00744BEC" w:rsidP="00744BEC">
      <w:pPr>
        <w:ind w:left="720"/>
        <w:rPr>
          <w:rFonts w:asciiTheme="minorHAnsi" w:hAnsiTheme="minorHAnsi"/>
        </w:rPr>
      </w:pPr>
    </w:p>
    <w:p w14:paraId="5C67D970" w14:textId="32DAF1A0" w:rsidR="004B6C6E" w:rsidRPr="00263882" w:rsidRDefault="004B6C6E" w:rsidP="004B6C6E">
      <w:pPr>
        <w:numPr>
          <w:ilvl w:val="2"/>
          <w:numId w:val="11"/>
        </w:numPr>
        <w:rPr>
          <w:rFonts w:asciiTheme="minorHAnsi" w:hAnsiTheme="minorHAnsi"/>
        </w:rPr>
      </w:pPr>
      <w:r w:rsidRPr="002869A0">
        <w:rPr>
          <w:rFonts w:asciiTheme="minorHAnsi" w:hAnsiTheme="minorHAnsi"/>
        </w:rPr>
        <w:t xml:space="preserve">09.03 2022 Spring Curriculum   </w:t>
      </w:r>
      <w:hyperlink r:id="rId17" w:history="1">
        <w:r w:rsidRPr="002869A0">
          <w:rPr>
            <w:rFonts w:asciiTheme="minorHAnsi" w:hAnsiTheme="minorHAnsi"/>
            <w:color w:val="0000FF"/>
            <w:u w:val="single"/>
          </w:rPr>
          <w:t>Develop Lower Division GE Pathway for CCC Baccalaureate Degree Programs</w:t>
        </w:r>
      </w:hyperlink>
    </w:p>
    <w:p w14:paraId="15836969" w14:textId="77777777"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18" w:history="1">
        <w:r w:rsidRPr="001632DC">
          <w:rPr>
            <w:rStyle w:val="Hyperlink"/>
            <w:rFonts w:asciiTheme="minorHAnsi" w:hAnsiTheme="minorHAnsi"/>
          </w:rPr>
          <w:t>https://linktr.ee/ascccresolutions</w:t>
        </w:r>
      </w:hyperlink>
    </w:p>
    <w:p w14:paraId="31600593" w14:textId="77777777" w:rsidR="00207E43" w:rsidRPr="002869A0" w:rsidRDefault="00207E43" w:rsidP="004B6C6E">
      <w:pPr>
        <w:ind w:left="720"/>
        <w:rPr>
          <w:rFonts w:asciiTheme="minorHAnsi" w:hAnsiTheme="minorHAnsi"/>
        </w:rPr>
      </w:pPr>
    </w:p>
    <w:p w14:paraId="3AA34AFA" w14:textId="46E13864" w:rsidR="004B6C6E" w:rsidRPr="00201037" w:rsidRDefault="000B78ED" w:rsidP="000B78ED">
      <w:pPr>
        <w:numPr>
          <w:ilvl w:val="0"/>
          <w:numId w:val="12"/>
        </w:numPr>
        <w:rPr>
          <w:rStyle w:val="Hyperlink"/>
          <w:rFonts w:asciiTheme="minorHAnsi" w:hAnsiTheme="minorHAnsi"/>
          <w:color w:val="auto"/>
        </w:rPr>
      </w:pPr>
      <w:r w:rsidRPr="00201037">
        <w:rPr>
          <w:rFonts w:asciiTheme="minorHAnsi" w:hAnsiTheme="minorHAnsi"/>
          <w:b/>
          <w:bCs/>
          <w:color w:val="FF0000"/>
        </w:rPr>
        <w:t>Discussion</w:t>
      </w:r>
      <w:r w:rsidR="00201037" w:rsidRPr="00201037">
        <w:rPr>
          <w:rFonts w:asciiTheme="minorHAnsi" w:hAnsiTheme="minorHAnsi"/>
          <w:b/>
          <w:bCs/>
          <w:color w:val="FF0000"/>
        </w:rPr>
        <w:t>/Action</w:t>
      </w:r>
      <w:r w:rsidRPr="00201037">
        <w:rPr>
          <w:rFonts w:asciiTheme="minorHAnsi" w:hAnsiTheme="minorHAnsi"/>
          <w:b/>
          <w:bCs/>
          <w:color w:val="FF0000"/>
        </w:rPr>
        <w:t xml:space="preserve"> Item:</w:t>
      </w:r>
      <w:r w:rsidRPr="00201037">
        <w:rPr>
          <w:rFonts w:asciiTheme="minorHAnsi" w:hAnsiTheme="minorHAnsi"/>
          <w:color w:val="FF0000"/>
        </w:rPr>
        <w:t xml:space="preserve"> </w:t>
      </w:r>
      <w:r w:rsidR="004B6C6E" w:rsidRPr="000B78ED">
        <w:rPr>
          <w:rFonts w:asciiTheme="minorHAnsi" w:hAnsiTheme="minorHAnsi"/>
        </w:rPr>
        <w:t xml:space="preserve">09.02 2020 Fall Curriculum Update Paper on Local Curriculum Committees </w:t>
      </w:r>
      <w:hyperlink r:id="rId19" w:history="1">
        <w:r w:rsidR="004B6C6E" w:rsidRPr="000B78ED">
          <w:rPr>
            <w:rStyle w:val="Hyperlink"/>
            <w:rFonts w:asciiTheme="minorHAnsi" w:hAnsiTheme="minorHAnsi"/>
          </w:rPr>
          <w:t>https://www.asccc.org/resolutions/update-paper-local-curriculum-committees</w:t>
        </w:r>
      </w:hyperlink>
    </w:p>
    <w:p w14:paraId="43CE719F" w14:textId="465AD445" w:rsidR="00201037" w:rsidRDefault="00201037" w:rsidP="00201037">
      <w:pPr>
        <w:ind w:left="2160"/>
        <w:rPr>
          <w:rStyle w:val="Hyperlink"/>
          <w:rFonts w:asciiTheme="minorHAnsi" w:hAnsiTheme="minorHAnsi"/>
          <w:b/>
          <w:bCs/>
        </w:rPr>
      </w:pPr>
      <w:r w:rsidRPr="00201037">
        <w:rPr>
          <w:rStyle w:val="Hyperlink"/>
          <w:rFonts w:asciiTheme="minorHAnsi" w:hAnsiTheme="minorHAnsi"/>
          <w:b/>
          <w:bCs/>
        </w:rPr>
        <w:t>Identify Workgroup to Review ASCCC Curriculum Resources</w:t>
      </w:r>
      <w:r w:rsidR="002460F0">
        <w:rPr>
          <w:rStyle w:val="Hyperlink"/>
          <w:rFonts w:asciiTheme="minorHAnsi" w:hAnsiTheme="minorHAnsi"/>
          <w:b/>
          <w:bCs/>
        </w:rPr>
        <w:t xml:space="preserve"> Website</w:t>
      </w:r>
      <w:r w:rsidR="00F011E2">
        <w:rPr>
          <w:rStyle w:val="Hyperlink"/>
          <w:rFonts w:asciiTheme="minorHAnsi" w:hAnsiTheme="minorHAnsi"/>
          <w:b/>
          <w:bCs/>
        </w:rPr>
        <w:t xml:space="preserve"> &amp; Make Recommendations </w:t>
      </w:r>
    </w:p>
    <w:p w14:paraId="6DBE7BDF" w14:textId="45BF7E28" w:rsidR="004B551D" w:rsidRDefault="004B551D" w:rsidP="004B551D">
      <w:pPr>
        <w:rPr>
          <w:rStyle w:val="Hyperlink"/>
          <w:rFonts w:asciiTheme="minorHAnsi" w:hAnsiTheme="minorHAnsi"/>
          <w:b/>
          <w:bCs/>
          <w:color w:val="auto"/>
        </w:rPr>
      </w:pPr>
    </w:p>
    <w:p w14:paraId="63A565B2" w14:textId="77777777" w:rsidR="00290B7C" w:rsidRDefault="00290B7C" w:rsidP="00290B7C">
      <w:pPr>
        <w:ind w:left="720"/>
        <w:rPr>
          <w:rFonts w:asciiTheme="minorHAnsi" w:hAnsiTheme="minorHAnsi"/>
        </w:rPr>
      </w:pPr>
      <w:r w:rsidRPr="002869A0">
        <w:rPr>
          <w:rFonts w:asciiTheme="minorHAnsi" w:hAnsiTheme="minorHAnsi"/>
        </w:rPr>
        <w:t>Previous Curriculum Committee Assigned Resolution</w:t>
      </w:r>
    </w:p>
    <w:p w14:paraId="5DC01427" w14:textId="63D0CCC1" w:rsidR="004B551D" w:rsidRDefault="004B551D" w:rsidP="004B551D">
      <w:pPr>
        <w:rPr>
          <w:rStyle w:val="Hyperlink"/>
          <w:rFonts w:asciiTheme="minorHAnsi" w:hAnsiTheme="minorHAnsi"/>
          <w:color w:val="auto"/>
        </w:rPr>
      </w:pPr>
      <w:r>
        <w:rPr>
          <w:rStyle w:val="Hyperlink"/>
          <w:rFonts w:asciiTheme="minorHAnsi" w:hAnsiTheme="minorHAnsi"/>
          <w:color w:val="auto"/>
        </w:rPr>
        <w:tab/>
        <w:t xml:space="preserve">Website is: </w:t>
      </w:r>
      <w:hyperlink r:id="rId20" w:history="1">
        <w:r w:rsidRPr="00C52D58">
          <w:rPr>
            <w:rStyle w:val="Hyperlink"/>
            <w:rFonts w:asciiTheme="minorHAnsi" w:hAnsiTheme="minorHAnsi"/>
          </w:rPr>
          <w:t>https://www.ccccurriculum.net/</w:t>
        </w:r>
      </w:hyperlink>
    </w:p>
    <w:p w14:paraId="59CF24E0" w14:textId="72D59E32" w:rsidR="004B551D" w:rsidRDefault="004B551D" w:rsidP="004B551D">
      <w:pPr>
        <w:rPr>
          <w:rStyle w:val="Hyperlink"/>
          <w:rFonts w:asciiTheme="minorHAnsi" w:hAnsiTheme="minorHAnsi"/>
          <w:color w:val="auto"/>
        </w:rPr>
      </w:pPr>
      <w:r>
        <w:rPr>
          <w:rStyle w:val="Hyperlink"/>
          <w:rFonts w:asciiTheme="minorHAnsi" w:hAnsiTheme="minorHAnsi"/>
          <w:color w:val="auto"/>
        </w:rPr>
        <w:tab/>
      </w:r>
      <w:r w:rsidR="00977366">
        <w:rPr>
          <w:rStyle w:val="Hyperlink"/>
          <w:rFonts w:asciiTheme="minorHAnsi" w:hAnsiTheme="minorHAnsi"/>
          <w:color w:val="auto"/>
        </w:rPr>
        <w:t xml:space="preserve">Workgroup </w:t>
      </w:r>
      <w:r w:rsidR="00B821FB">
        <w:rPr>
          <w:rStyle w:val="Hyperlink"/>
          <w:rFonts w:asciiTheme="minorHAnsi" w:hAnsiTheme="minorHAnsi"/>
          <w:color w:val="auto"/>
        </w:rPr>
        <w:t xml:space="preserve">to investigate website and resources and make recommendations </w:t>
      </w:r>
      <w:r w:rsidR="00977366">
        <w:rPr>
          <w:rStyle w:val="Hyperlink"/>
          <w:rFonts w:asciiTheme="minorHAnsi" w:hAnsiTheme="minorHAnsi"/>
          <w:color w:val="auto"/>
        </w:rPr>
        <w:t>for accessibility</w:t>
      </w:r>
      <w:r w:rsidR="00727D48">
        <w:rPr>
          <w:rStyle w:val="Hyperlink"/>
          <w:rFonts w:asciiTheme="minorHAnsi" w:hAnsiTheme="minorHAnsi"/>
          <w:color w:val="auto"/>
        </w:rPr>
        <w:t xml:space="preserve">, cross linking resources with ASCCC, </w:t>
      </w:r>
      <w:r w:rsidR="00E04FA4">
        <w:rPr>
          <w:rStyle w:val="Hyperlink"/>
          <w:rFonts w:asciiTheme="minorHAnsi" w:hAnsiTheme="minorHAnsi"/>
          <w:color w:val="auto"/>
        </w:rPr>
        <w:t>etc.; a full once-over</w:t>
      </w:r>
    </w:p>
    <w:p w14:paraId="76393801" w14:textId="297B3861" w:rsidR="008A502E" w:rsidRPr="004B551D" w:rsidRDefault="008A502E" w:rsidP="004B551D">
      <w:pPr>
        <w:rPr>
          <w:rStyle w:val="Hyperlink"/>
          <w:rFonts w:asciiTheme="minorHAnsi" w:hAnsiTheme="minorHAnsi"/>
          <w:color w:val="auto"/>
        </w:rPr>
      </w:pPr>
      <w:r>
        <w:rPr>
          <w:rStyle w:val="Hyperlink"/>
          <w:rFonts w:asciiTheme="minorHAnsi" w:hAnsiTheme="minorHAnsi"/>
          <w:color w:val="auto"/>
        </w:rPr>
        <w:tab/>
      </w:r>
      <w:r w:rsidR="000738C8">
        <w:rPr>
          <w:rStyle w:val="Hyperlink"/>
          <w:rFonts w:asciiTheme="minorHAnsi" w:hAnsiTheme="minorHAnsi"/>
          <w:color w:val="auto"/>
        </w:rPr>
        <w:t xml:space="preserve">Suggestions to </w:t>
      </w:r>
      <w:r>
        <w:rPr>
          <w:rStyle w:val="Hyperlink"/>
          <w:rFonts w:asciiTheme="minorHAnsi" w:hAnsiTheme="minorHAnsi"/>
          <w:color w:val="auto"/>
        </w:rPr>
        <w:t>add link to OER resources</w:t>
      </w:r>
    </w:p>
    <w:p w14:paraId="6EA4A823" w14:textId="003DFDAC" w:rsidR="004B551D" w:rsidRPr="004B551D" w:rsidRDefault="004B551D" w:rsidP="004B551D">
      <w:pPr>
        <w:rPr>
          <w:rStyle w:val="Hyperlink"/>
          <w:rFonts w:asciiTheme="minorHAnsi" w:hAnsiTheme="minorHAnsi"/>
          <w:color w:val="auto"/>
        </w:rPr>
      </w:pPr>
      <w:r>
        <w:rPr>
          <w:rStyle w:val="Hyperlink"/>
          <w:rFonts w:asciiTheme="minorHAnsi" w:hAnsiTheme="minorHAnsi"/>
          <w:color w:val="auto"/>
        </w:rPr>
        <w:tab/>
      </w:r>
    </w:p>
    <w:p w14:paraId="5663BE32" w14:textId="1D90C624" w:rsidR="00263882" w:rsidRDefault="00263882" w:rsidP="00263882">
      <w:pPr>
        <w:numPr>
          <w:ilvl w:val="0"/>
          <w:numId w:val="12"/>
        </w:numPr>
        <w:rPr>
          <w:rFonts w:asciiTheme="minorHAnsi" w:hAnsiTheme="minorHAnsi"/>
        </w:rPr>
      </w:pPr>
      <w:r w:rsidRPr="00263882">
        <w:rPr>
          <w:rFonts w:asciiTheme="minorHAnsi" w:hAnsiTheme="minorHAnsi"/>
        </w:rPr>
        <w:t xml:space="preserve">Resource: </w:t>
      </w:r>
      <w:hyperlink r:id="rId21" w:history="1">
        <w:r w:rsidRPr="001632DC">
          <w:rPr>
            <w:rStyle w:val="Hyperlink"/>
            <w:rFonts w:asciiTheme="minorHAnsi" w:hAnsiTheme="minorHAnsi"/>
          </w:rPr>
          <w:t>https://linktr.ee/ascccresolutions</w:t>
        </w:r>
      </w:hyperlink>
    </w:p>
    <w:p w14:paraId="2CBD0767" w14:textId="761FBC29" w:rsidR="006664C2" w:rsidRPr="00F822E8" w:rsidRDefault="00EA72DF" w:rsidP="00F822E8">
      <w:pPr>
        <w:pStyle w:val="ListParagraph"/>
        <w:numPr>
          <w:ilvl w:val="3"/>
          <w:numId w:val="7"/>
        </w:numPr>
        <w:rPr>
          <w:rFonts w:asciiTheme="minorHAnsi" w:hAnsiTheme="minorHAnsi"/>
        </w:rPr>
      </w:pPr>
      <w:hyperlink r:id="rId22" w:history="1">
        <w:r w:rsidR="00263882" w:rsidRPr="002869A0">
          <w:rPr>
            <w:rStyle w:val="Hyperlink"/>
            <w:rFonts w:asciiTheme="minorHAnsi" w:hAnsiTheme="minorHAnsi"/>
          </w:rPr>
          <w:t>https://www.asccc.org/sites/default/files/publications/Curriculum_0.pdf</w:t>
        </w:r>
      </w:hyperlink>
    </w:p>
    <w:p w14:paraId="52963F74" w14:textId="77777777" w:rsidR="004B6C6E" w:rsidRDefault="004B6C6E" w:rsidP="00786B40">
      <w:pPr>
        <w:rPr>
          <w:rFonts w:asciiTheme="minorHAnsi" w:hAnsiTheme="minorHAnsi"/>
        </w:rPr>
      </w:pPr>
    </w:p>
    <w:p w14:paraId="20048843" w14:textId="73244B05" w:rsidR="0045174E" w:rsidRDefault="0080639A" w:rsidP="004B6C6E">
      <w:pPr>
        <w:numPr>
          <w:ilvl w:val="0"/>
          <w:numId w:val="11"/>
        </w:numPr>
        <w:rPr>
          <w:rFonts w:asciiTheme="minorHAnsi" w:hAnsiTheme="minorHAnsi"/>
        </w:rPr>
      </w:pPr>
      <w:r w:rsidRPr="002869A0">
        <w:rPr>
          <w:rFonts w:asciiTheme="minorHAnsi" w:hAnsiTheme="minorHAnsi"/>
        </w:rPr>
        <w:t>Announcements</w:t>
      </w:r>
      <w:r w:rsidR="00C955EC">
        <w:rPr>
          <w:rFonts w:asciiTheme="minorHAnsi" w:hAnsiTheme="minorHAnsi"/>
        </w:rPr>
        <w:t>/Resources</w:t>
      </w:r>
    </w:p>
    <w:p w14:paraId="525EEF22" w14:textId="77777777" w:rsidR="009C1F0C" w:rsidRPr="002869A0" w:rsidRDefault="009C1F0C" w:rsidP="009C1F0C">
      <w:pPr>
        <w:ind w:left="1080"/>
        <w:rPr>
          <w:rFonts w:asciiTheme="minorHAnsi" w:hAnsiTheme="minorHAnsi"/>
        </w:rPr>
      </w:pPr>
    </w:p>
    <w:p w14:paraId="3A92652F" w14:textId="44D0E861" w:rsidR="00C851E2" w:rsidRDefault="00EA72DF" w:rsidP="00C851E2">
      <w:pPr>
        <w:numPr>
          <w:ilvl w:val="1"/>
          <w:numId w:val="11"/>
        </w:numPr>
        <w:rPr>
          <w:rFonts w:asciiTheme="minorHAnsi" w:hAnsiTheme="minorHAnsi"/>
        </w:rPr>
      </w:pPr>
      <w:hyperlink r:id="rId23" w:tgtFrame="_blank" w:history="1">
        <w:r w:rsidR="00721935" w:rsidRPr="00721935">
          <w:rPr>
            <w:rStyle w:val="Hyperlink"/>
            <w:rFonts w:asciiTheme="minorHAnsi" w:hAnsiTheme="minorHAnsi"/>
          </w:rPr>
          <w:t>Resolutions Fall 2022 webpage.</w:t>
        </w:r>
      </w:hyperlink>
      <w:r w:rsidR="00721935" w:rsidRPr="00721935">
        <w:rPr>
          <w:rFonts w:asciiTheme="minorHAnsi" w:hAnsiTheme="minorHAnsi"/>
        </w:rPr>
        <w:t> Delegates of the plenary session voted on a number of resolutions and amendments, with the end resulting in 38 adopted resolutions, 3 referred, 1 withdrawn, and 5 failed. </w:t>
      </w:r>
    </w:p>
    <w:p w14:paraId="1D6F9CEB" w14:textId="5DE3A861" w:rsidR="0082415D" w:rsidRDefault="0082415D" w:rsidP="0082415D">
      <w:pPr>
        <w:rPr>
          <w:rFonts w:asciiTheme="minorHAnsi" w:hAnsiTheme="minorHAnsi"/>
        </w:rPr>
      </w:pPr>
    </w:p>
    <w:p w14:paraId="01BF763F" w14:textId="77777777" w:rsidR="0082415D" w:rsidRDefault="0082415D" w:rsidP="0082415D">
      <w:pPr>
        <w:rPr>
          <w:rFonts w:asciiTheme="minorHAnsi" w:hAnsiTheme="minorHAnsi"/>
        </w:rPr>
      </w:pPr>
    </w:p>
    <w:p w14:paraId="1F83633F" w14:textId="21224782" w:rsidR="00C851E2" w:rsidRDefault="001037E9" w:rsidP="00C851E2">
      <w:pPr>
        <w:numPr>
          <w:ilvl w:val="1"/>
          <w:numId w:val="11"/>
        </w:numPr>
        <w:rPr>
          <w:rFonts w:asciiTheme="minorHAnsi" w:hAnsiTheme="minorHAnsi"/>
        </w:rPr>
      </w:pPr>
      <w:r>
        <w:rPr>
          <w:rFonts w:asciiTheme="minorHAnsi" w:hAnsiTheme="minorHAnsi"/>
        </w:rPr>
        <w:t xml:space="preserve">Action/Discussion Item Newly </w:t>
      </w:r>
      <w:r w:rsidR="00C851E2">
        <w:rPr>
          <w:rFonts w:asciiTheme="minorHAnsi" w:hAnsiTheme="minorHAnsi"/>
        </w:rPr>
        <w:t>Assigned Resolution:</w:t>
      </w:r>
    </w:p>
    <w:p w14:paraId="6CC91DBD" w14:textId="77777777" w:rsidR="00C851E2" w:rsidRPr="00C851E2" w:rsidRDefault="00C851E2" w:rsidP="00C851E2">
      <w:pPr>
        <w:numPr>
          <w:ilvl w:val="2"/>
          <w:numId w:val="11"/>
        </w:numPr>
        <w:rPr>
          <w:rFonts w:asciiTheme="minorHAnsi" w:hAnsiTheme="minorHAnsi"/>
        </w:rPr>
      </w:pPr>
      <w:r w:rsidRPr="00C851E2">
        <w:rPr>
          <w:rFonts w:asciiTheme="minorHAnsi" w:hAnsiTheme="minorHAnsi"/>
        </w:rPr>
        <w:t>General Education in the California Community College System Resources</w:t>
      </w:r>
    </w:p>
    <w:p w14:paraId="5ED6B548" w14:textId="0D61D51E" w:rsidR="006A680E" w:rsidRDefault="00EA72DF" w:rsidP="006A680E">
      <w:pPr>
        <w:ind w:left="2160"/>
        <w:rPr>
          <w:rFonts w:asciiTheme="minorHAnsi" w:hAnsiTheme="minorHAnsi"/>
        </w:rPr>
      </w:pPr>
      <w:hyperlink r:id="rId24" w:history="1">
        <w:r w:rsidR="006A680E">
          <w:rPr>
            <w:rStyle w:val="Hyperlink"/>
            <w:rFonts w:asciiTheme="minorHAnsi" w:hAnsiTheme="minorHAnsi"/>
          </w:rPr>
          <w:t>Fall 2022 Resolution Number 04.01</w:t>
        </w:r>
      </w:hyperlink>
    </w:p>
    <w:p w14:paraId="7587243D" w14:textId="77777777" w:rsidR="00C851E2" w:rsidRPr="00C851E2" w:rsidRDefault="00C851E2" w:rsidP="00C851E2">
      <w:pPr>
        <w:ind w:left="2160"/>
        <w:rPr>
          <w:rFonts w:asciiTheme="minorHAnsi" w:hAnsiTheme="minorHAnsi"/>
        </w:rPr>
      </w:pPr>
    </w:p>
    <w:p w14:paraId="71801214" w14:textId="77777777" w:rsidR="00C851E2" w:rsidRPr="00C851E2" w:rsidRDefault="00C851E2" w:rsidP="00C851E2">
      <w:pPr>
        <w:ind w:left="2160"/>
        <w:rPr>
          <w:rFonts w:asciiTheme="minorHAnsi" w:hAnsiTheme="minorHAnsi"/>
        </w:rPr>
      </w:pPr>
      <w:r w:rsidRPr="00C851E2">
        <w:rPr>
          <w:rFonts w:asciiTheme="minorHAnsi" w:hAnsiTheme="minorHAnsi"/>
        </w:rPr>
        <w:t>Whereas, Multiple general education patterns have been established to meet requirements for California community college students who are seeking to earn an associate degree, baccalaureate degree, or transfer eligibility;</w:t>
      </w:r>
    </w:p>
    <w:p w14:paraId="594282DF" w14:textId="77777777" w:rsidR="00C851E2" w:rsidRPr="00C851E2" w:rsidRDefault="00C851E2" w:rsidP="00C851E2">
      <w:pPr>
        <w:ind w:left="2160"/>
        <w:rPr>
          <w:rFonts w:asciiTheme="minorHAnsi" w:hAnsiTheme="minorHAnsi"/>
        </w:rPr>
      </w:pPr>
    </w:p>
    <w:p w14:paraId="67A39DB8" w14:textId="77777777" w:rsidR="00C851E2" w:rsidRPr="00C851E2" w:rsidRDefault="00C851E2" w:rsidP="00C851E2">
      <w:pPr>
        <w:ind w:left="2160"/>
        <w:rPr>
          <w:rFonts w:asciiTheme="minorHAnsi" w:hAnsiTheme="minorHAnsi"/>
        </w:rPr>
      </w:pPr>
      <w:r w:rsidRPr="00C851E2">
        <w:rPr>
          <w:rFonts w:asciiTheme="minorHAnsi" w:hAnsiTheme="minorHAnsi"/>
        </w:rPr>
        <w:t xml:space="preserve">Whereas, Policies and practices regarding general education align directly </w:t>
      </w:r>
      <w:r w:rsidRPr="00C851E2">
        <w:rPr>
          <w:rFonts w:asciiTheme="minorHAnsi" w:hAnsiTheme="minorHAnsi"/>
        </w:rPr>
        <w:lastRenderedPageBreak/>
        <w:t>with the 10+1 [1] areas of academic and professional matters under the purview of the academic senates, including curriculum, degree and certificate requirements, and standards or policies regarding student preparation and success, and require collegial consultation with local academic senates;</w:t>
      </w:r>
    </w:p>
    <w:p w14:paraId="0AE68D97" w14:textId="77777777" w:rsidR="00C851E2" w:rsidRPr="00C851E2" w:rsidRDefault="00C851E2" w:rsidP="00C851E2">
      <w:pPr>
        <w:ind w:left="1980"/>
        <w:rPr>
          <w:rFonts w:asciiTheme="minorHAnsi" w:hAnsiTheme="minorHAnsi"/>
        </w:rPr>
      </w:pPr>
    </w:p>
    <w:p w14:paraId="49D282FE" w14:textId="77777777" w:rsidR="00C851E2" w:rsidRPr="00C851E2" w:rsidRDefault="00C851E2" w:rsidP="00C851E2">
      <w:pPr>
        <w:ind w:left="2160"/>
        <w:rPr>
          <w:rFonts w:asciiTheme="minorHAnsi" w:hAnsiTheme="minorHAnsi"/>
        </w:rPr>
      </w:pPr>
      <w:r w:rsidRPr="00C851E2">
        <w:rPr>
          <w:rFonts w:asciiTheme="minorHAnsi" w:hAnsiTheme="minorHAnsi"/>
        </w:rPr>
        <w:t>Whereas, Legislation, including AB 1460 (Weber, 2020), [2] AB 928 (Berman, 2021), [3] AB 927 (Medina, 2021) the expansion of the California community college baccalaureate programs, [4] the new proposed California Intersegmental General Education Transfer Curriculum (CalGETC), [5] and the new California Community Colleges’ ethnic studies graduation requirement, [6] will require colleges to re-examine local general education policies and practices; and</w:t>
      </w:r>
    </w:p>
    <w:p w14:paraId="2BF81966" w14:textId="77777777" w:rsidR="00C851E2" w:rsidRPr="00C851E2" w:rsidRDefault="00C851E2" w:rsidP="00C851E2">
      <w:pPr>
        <w:ind w:left="2160"/>
        <w:rPr>
          <w:rFonts w:asciiTheme="minorHAnsi" w:hAnsiTheme="minorHAnsi"/>
        </w:rPr>
      </w:pPr>
    </w:p>
    <w:p w14:paraId="67F330B3" w14:textId="77777777" w:rsidR="00C851E2" w:rsidRPr="00C851E2" w:rsidRDefault="00C851E2" w:rsidP="00C851E2">
      <w:pPr>
        <w:ind w:left="2160"/>
        <w:rPr>
          <w:rFonts w:asciiTheme="minorHAnsi" w:hAnsiTheme="minorHAnsi"/>
        </w:rPr>
      </w:pPr>
      <w:r w:rsidRPr="00C851E2">
        <w:rPr>
          <w:rFonts w:asciiTheme="minorHAnsi" w:hAnsiTheme="minorHAnsi"/>
        </w:rPr>
        <w:t>Whereas, Local academic senate leaders and other practitioners look to the Academic Senate for California Community Colleges’ publications to support local decisions and discussions on academic and professional matters, and therefore resources need to be up to date to reflect the current status of general education;</w:t>
      </w:r>
    </w:p>
    <w:p w14:paraId="77A02A47" w14:textId="77777777" w:rsidR="00C851E2" w:rsidRPr="00C851E2" w:rsidRDefault="00C851E2" w:rsidP="00C851E2">
      <w:pPr>
        <w:ind w:left="2160"/>
        <w:rPr>
          <w:rFonts w:asciiTheme="minorHAnsi" w:hAnsiTheme="minorHAnsi"/>
        </w:rPr>
      </w:pPr>
    </w:p>
    <w:p w14:paraId="4567BD04" w14:textId="40C89068" w:rsidR="00C851E2" w:rsidRDefault="00C851E2" w:rsidP="00C851E2">
      <w:pPr>
        <w:ind w:left="2160"/>
        <w:rPr>
          <w:rFonts w:asciiTheme="minorHAnsi" w:hAnsiTheme="minorHAnsi"/>
          <w:i/>
          <w:iCs/>
        </w:rPr>
      </w:pPr>
      <w:r w:rsidRPr="00F80ACF">
        <w:rPr>
          <w:rFonts w:asciiTheme="minorHAnsi" w:hAnsiTheme="minorHAnsi"/>
          <w:i/>
          <w:iCs/>
        </w:rPr>
        <w:t>Resolved, That the Academic Senate for California Community Colleges develop resources such as a paper or guidebook on general education in the California Community College system by the 2024 Spring Plenary Session.</w:t>
      </w:r>
    </w:p>
    <w:p w14:paraId="695CDAC2" w14:textId="1AC83D94" w:rsidR="00903252" w:rsidRDefault="00903252" w:rsidP="00903252">
      <w:pPr>
        <w:rPr>
          <w:rFonts w:asciiTheme="minorHAnsi" w:hAnsiTheme="minorHAnsi"/>
        </w:rPr>
      </w:pPr>
    </w:p>
    <w:p w14:paraId="0F95FC55" w14:textId="156F0E9A" w:rsidR="006D293B" w:rsidRDefault="00903252" w:rsidP="00903252">
      <w:pPr>
        <w:rPr>
          <w:rFonts w:asciiTheme="minorHAnsi" w:hAnsiTheme="minorHAnsi"/>
        </w:rPr>
      </w:pPr>
      <w:r>
        <w:rPr>
          <w:rFonts w:asciiTheme="minorHAnsi" w:hAnsiTheme="minorHAnsi"/>
        </w:rPr>
        <w:tab/>
      </w:r>
      <w:r w:rsidR="00C10B85">
        <w:rPr>
          <w:rFonts w:asciiTheme="minorHAnsi" w:hAnsiTheme="minorHAnsi"/>
        </w:rPr>
        <w:t>Timeline seems difficult as will be based on ICAS final recommendation</w:t>
      </w:r>
      <w:r w:rsidR="006D293B">
        <w:rPr>
          <w:rFonts w:asciiTheme="minorHAnsi" w:hAnsiTheme="minorHAnsi"/>
        </w:rPr>
        <w:t xml:space="preserve">s; including CalGETC, local GE, and GE for CCC </w:t>
      </w:r>
      <w:r w:rsidR="007454EE">
        <w:rPr>
          <w:rFonts w:asciiTheme="minorHAnsi" w:hAnsiTheme="minorHAnsi"/>
        </w:rPr>
        <w:t>bachelor’s</w:t>
      </w:r>
      <w:r w:rsidR="006D293B">
        <w:rPr>
          <w:rFonts w:asciiTheme="minorHAnsi" w:hAnsiTheme="minorHAnsi"/>
        </w:rPr>
        <w:t xml:space="preserve"> </w:t>
      </w:r>
    </w:p>
    <w:p w14:paraId="22A75366" w14:textId="1081CCD2" w:rsidR="00903252" w:rsidRDefault="007454EE" w:rsidP="00903252">
      <w:pPr>
        <w:rPr>
          <w:rFonts w:asciiTheme="minorHAnsi" w:hAnsiTheme="minorHAnsi"/>
        </w:rPr>
      </w:pPr>
      <w:r>
        <w:rPr>
          <w:rFonts w:asciiTheme="minorHAnsi" w:hAnsiTheme="minorHAnsi"/>
        </w:rPr>
        <w:tab/>
        <w:t>Could start on an outline</w:t>
      </w:r>
      <w:r w:rsidR="00FF4F0B">
        <w:rPr>
          <w:rFonts w:asciiTheme="minorHAnsi" w:hAnsiTheme="minorHAnsi"/>
        </w:rPr>
        <w:t xml:space="preserve"> and background</w:t>
      </w:r>
      <w:r w:rsidR="00DC5358">
        <w:rPr>
          <w:rFonts w:asciiTheme="minorHAnsi" w:hAnsiTheme="minorHAnsi"/>
        </w:rPr>
        <w:t xml:space="preserve"> section</w:t>
      </w:r>
    </w:p>
    <w:p w14:paraId="2F8DB33E" w14:textId="77777777" w:rsidR="00265802" w:rsidRDefault="00265802" w:rsidP="00903252">
      <w:pPr>
        <w:rPr>
          <w:rFonts w:asciiTheme="minorHAnsi" w:hAnsiTheme="minorHAnsi"/>
        </w:rPr>
      </w:pPr>
    </w:p>
    <w:p w14:paraId="58511C79" w14:textId="06B33F9B" w:rsidR="00C851E2" w:rsidRPr="00C851E2" w:rsidRDefault="00C851E2" w:rsidP="00C851E2">
      <w:pPr>
        <w:numPr>
          <w:ilvl w:val="1"/>
          <w:numId w:val="11"/>
        </w:numPr>
        <w:rPr>
          <w:rFonts w:asciiTheme="minorHAnsi" w:hAnsiTheme="minorHAnsi"/>
        </w:rPr>
      </w:pPr>
      <w:r>
        <w:rPr>
          <w:rFonts w:asciiTheme="minorHAnsi" w:hAnsiTheme="minorHAnsi"/>
        </w:rPr>
        <w:t>Curriculum Related Resolutions:</w:t>
      </w:r>
    </w:p>
    <w:p w14:paraId="0F3A0ED4" w14:textId="77777777" w:rsidR="007F0F02" w:rsidRDefault="00EA72DF" w:rsidP="007F0F02">
      <w:pPr>
        <w:pStyle w:val="TOC1"/>
        <w:rPr>
          <w:rFonts w:asciiTheme="minorHAnsi" w:eastAsiaTheme="minorEastAsia" w:hAnsiTheme="minorHAnsi" w:cstheme="minorBidi"/>
          <w:b w:val="0"/>
          <w:bCs w:val="0"/>
          <w:sz w:val="24"/>
          <w:szCs w:val="24"/>
        </w:rPr>
      </w:pPr>
      <w:hyperlink w:anchor="_Toc119048557" w:history="1">
        <w:r w:rsidR="007F0F02" w:rsidRPr="00C16072">
          <w:rPr>
            <w:rStyle w:val="Hyperlink"/>
          </w:rPr>
          <w:t>7.0 Consultation with the Chancellor’s Office</w:t>
        </w:r>
        <w:r w:rsidR="007F0F02">
          <w:rPr>
            <w:webHidden/>
          </w:rPr>
          <w:tab/>
        </w:r>
        <w:r w:rsidR="007F0F02">
          <w:rPr>
            <w:webHidden/>
          </w:rPr>
          <w:fldChar w:fldCharType="begin"/>
        </w:r>
        <w:r w:rsidR="007F0F02">
          <w:rPr>
            <w:webHidden/>
          </w:rPr>
          <w:instrText xml:space="preserve"> PAGEREF _Toc119048557 \h </w:instrText>
        </w:r>
        <w:r w:rsidR="007F0F02">
          <w:rPr>
            <w:webHidden/>
          </w:rPr>
        </w:r>
        <w:r w:rsidR="007F0F02">
          <w:rPr>
            <w:webHidden/>
          </w:rPr>
          <w:fldChar w:fldCharType="separate"/>
        </w:r>
        <w:r w:rsidR="007F0F02">
          <w:rPr>
            <w:webHidden/>
          </w:rPr>
          <w:t>12</w:t>
        </w:r>
        <w:r w:rsidR="007F0F02">
          <w:rPr>
            <w:webHidden/>
          </w:rPr>
          <w:fldChar w:fldCharType="end"/>
        </w:r>
      </w:hyperlink>
    </w:p>
    <w:p w14:paraId="41578161" w14:textId="77777777" w:rsidR="007F0F02" w:rsidRDefault="00EA72DF" w:rsidP="007F0F02">
      <w:pPr>
        <w:pStyle w:val="TOC2"/>
        <w:rPr>
          <w:rFonts w:asciiTheme="minorHAnsi" w:eastAsiaTheme="minorEastAsia" w:hAnsiTheme="minorHAnsi" w:cstheme="minorBidi"/>
          <w:sz w:val="24"/>
          <w:szCs w:val="24"/>
        </w:rPr>
      </w:pPr>
      <w:hyperlink w:anchor="_Toc119048558" w:history="1">
        <w:r w:rsidR="007F0F02" w:rsidRPr="00C16072">
          <w:rPr>
            <w:rStyle w:val="Hyperlink"/>
          </w:rPr>
          <w:t>07.01 F22  Comprehensive Title 5 Revision to Align Associate Degree General Education with the AB 928-required General Education Pathway</w:t>
        </w:r>
        <w:r w:rsidR="007F0F02">
          <w:rPr>
            <w:webHidden/>
          </w:rPr>
          <w:tab/>
        </w:r>
        <w:r w:rsidR="007F0F02">
          <w:rPr>
            <w:webHidden/>
          </w:rPr>
          <w:fldChar w:fldCharType="begin"/>
        </w:r>
        <w:r w:rsidR="007F0F02">
          <w:rPr>
            <w:webHidden/>
          </w:rPr>
          <w:instrText xml:space="preserve"> PAGEREF _Toc119048558 \h </w:instrText>
        </w:r>
        <w:r w:rsidR="007F0F02">
          <w:rPr>
            <w:webHidden/>
          </w:rPr>
        </w:r>
        <w:r w:rsidR="007F0F02">
          <w:rPr>
            <w:webHidden/>
          </w:rPr>
          <w:fldChar w:fldCharType="separate"/>
        </w:r>
        <w:r w:rsidR="007F0F02">
          <w:rPr>
            <w:webHidden/>
          </w:rPr>
          <w:t>12</w:t>
        </w:r>
        <w:r w:rsidR="007F0F02">
          <w:rPr>
            <w:webHidden/>
          </w:rPr>
          <w:fldChar w:fldCharType="end"/>
        </w:r>
      </w:hyperlink>
    </w:p>
    <w:p w14:paraId="550B4014" w14:textId="77777777" w:rsidR="007F0F02" w:rsidRDefault="00EA72DF" w:rsidP="007F0F02">
      <w:pPr>
        <w:pStyle w:val="TOC2"/>
        <w:rPr>
          <w:rFonts w:asciiTheme="minorHAnsi" w:eastAsiaTheme="minorEastAsia" w:hAnsiTheme="minorHAnsi" w:cstheme="minorBidi"/>
          <w:sz w:val="24"/>
          <w:szCs w:val="24"/>
        </w:rPr>
      </w:pPr>
      <w:hyperlink w:anchor="_Toc119048559" w:history="1">
        <w:r w:rsidR="007F0F02" w:rsidRPr="00C16072">
          <w:rPr>
            <w:rStyle w:val="Hyperlink"/>
          </w:rPr>
          <w:t>07.02 F22  Support Revisions to Lower Division General Education Requirements for California Community College Baccalaureate Degrees</w:t>
        </w:r>
        <w:r w:rsidR="007F0F02">
          <w:rPr>
            <w:webHidden/>
          </w:rPr>
          <w:tab/>
        </w:r>
        <w:r w:rsidR="007F0F02">
          <w:rPr>
            <w:webHidden/>
          </w:rPr>
          <w:fldChar w:fldCharType="begin"/>
        </w:r>
        <w:r w:rsidR="007F0F02">
          <w:rPr>
            <w:webHidden/>
          </w:rPr>
          <w:instrText xml:space="preserve"> PAGEREF _Toc119048559 \h </w:instrText>
        </w:r>
        <w:r w:rsidR="007F0F02">
          <w:rPr>
            <w:webHidden/>
          </w:rPr>
        </w:r>
        <w:r w:rsidR="007F0F02">
          <w:rPr>
            <w:webHidden/>
          </w:rPr>
          <w:fldChar w:fldCharType="separate"/>
        </w:r>
        <w:r w:rsidR="007F0F02">
          <w:rPr>
            <w:webHidden/>
          </w:rPr>
          <w:t>13</w:t>
        </w:r>
        <w:r w:rsidR="007F0F02">
          <w:rPr>
            <w:webHidden/>
          </w:rPr>
          <w:fldChar w:fldCharType="end"/>
        </w:r>
      </w:hyperlink>
    </w:p>
    <w:p w14:paraId="2BA610F0" w14:textId="6E5A02B7" w:rsidR="007F0F02" w:rsidRDefault="00EA72DF" w:rsidP="007F0F02">
      <w:pPr>
        <w:pStyle w:val="TOC2"/>
      </w:pPr>
      <w:hyperlink w:anchor="_Toc119048560" w:history="1">
        <w:r w:rsidR="007F0F02" w:rsidRPr="00C16072">
          <w:rPr>
            <w:rStyle w:val="Hyperlink"/>
          </w:rPr>
          <w:t>07.03 F22  Model the Common Course Numbering System and Processes after C-ID</w:t>
        </w:r>
        <w:r w:rsidR="007F0F02">
          <w:rPr>
            <w:webHidden/>
          </w:rPr>
          <w:tab/>
        </w:r>
        <w:r w:rsidR="007F0F02">
          <w:rPr>
            <w:webHidden/>
          </w:rPr>
          <w:fldChar w:fldCharType="begin"/>
        </w:r>
        <w:r w:rsidR="007F0F02">
          <w:rPr>
            <w:webHidden/>
          </w:rPr>
          <w:instrText xml:space="preserve"> PAGEREF _Toc119048560 \h </w:instrText>
        </w:r>
        <w:r w:rsidR="007F0F02">
          <w:rPr>
            <w:webHidden/>
          </w:rPr>
        </w:r>
        <w:r w:rsidR="007F0F02">
          <w:rPr>
            <w:webHidden/>
          </w:rPr>
          <w:fldChar w:fldCharType="separate"/>
        </w:r>
        <w:r w:rsidR="007F0F02">
          <w:rPr>
            <w:webHidden/>
          </w:rPr>
          <w:t>15</w:t>
        </w:r>
        <w:r w:rsidR="007F0F02">
          <w:rPr>
            <w:webHidden/>
          </w:rPr>
          <w:fldChar w:fldCharType="end"/>
        </w:r>
      </w:hyperlink>
    </w:p>
    <w:p w14:paraId="721FDF60" w14:textId="77777777" w:rsidR="009C23B3" w:rsidRPr="009C23B3" w:rsidRDefault="00EA72DF" w:rsidP="009C23B3">
      <w:pPr>
        <w:rPr>
          <w:rFonts w:eastAsiaTheme="minorEastAsia"/>
        </w:rPr>
      </w:pPr>
      <w:hyperlink w:anchor="_Toc119048572" w:history="1">
        <w:r w:rsidR="009C23B3" w:rsidRPr="009C23B3">
          <w:rPr>
            <w:rStyle w:val="Hyperlink"/>
            <w:rFonts w:eastAsiaTheme="minorEastAsia"/>
            <w:b/>
            <w:bCs/>
          </w:rPr>
          <w:t>9.0 Curriculum</w:t>
        </w:r>
        <w:r w:rsidR="009C23B3" w:rsidRPr="009C23B3">
          <w:rPr>
            <w:rStyle w:val="Hyperlink"/>
            <w:rFonts w:eastAsiaTheme="minorEastAsia"/>
            <w:b/>
            <w:bCs/>
            <w:webHidden/>
          </w:rPr>
          <w:tab/>
        </w:r>
        <w:r w:rsidR="009C23B3" w:rsidRPr="009C23B3">
          <w:rPr>
            <w:rStyle w:val="Hyperlink"/>
            <w:rFonts w:eastAsiaTheme="minorEastAsia"/>
            <w:b/>
            <w:bCs/>
            <w:webHidden/>
          </w:rPr>
          <w:fldChar w:fldCharType="begin"/>
        </w:r>
        <w:r w:rsidR="009C23B3" w:rsidRPr="009C23B3">
          <w:rPr>
            <w:rStyle w:val="Hyperlink"/>
            <w:rFonts w:eastAsiaTheme="minorEastAsia"/>
            <w:b/>
            <w:bCs/>
            <w:webHidden/>
          </w:rPr>
          <w:instrText xml:space="preserve"> PAGEREF _Toc119048572 \h </w:instrText>
        </w:r>
        <w:r w:rsidR="009C23B3" w:rsidRPr="009C23B3">
          <w:rPr>
            <w:rStyle w:val="Hyperlink"/>
            <w:rFonts w:eastAsiaTheme="minorEastAsia"/>
            <w:b/>
            <w:bCs/>
            <w:webHidden/>
          </w:rPr>
        </w:r>
        <w:r w:rsidR="009C23B3" w:rsidRPr="009C23B3">
          <w:rPr>
            <w:rStyle w:val="Hyperlink"/>
            <w:rFonts w:eastAsiaTheme="minorEastAsia"/>
            <w:b/>
            <w:bCs/>
            <w:webHidden/>
          </w:rPr>
          <w:fldChar w:fldCharType="separate"/>
        </w:r>
        <w:r w:rsidR="009C23B3" w:rsidRPr="009C23B3">
          <w:rPr>
            <w:rStyle w:val="Hyperlink"/>
            <w:rFonts w:eastAsiaTheme="minorEastAsia"/>
            <w:b/>
            <w:bCs/>
            <w:webHidden/>
          </w:rPr>
          <w:t>29</w:t>
        </w:r>
        <w:r w:rsidR="009C23B3" w:rsidRPr="009C23B3">
          <w:rPr>
            <w:rStyle w:val="Hyperlink"/>
            <w:rFonts w:eastAsiaTheme="minorEastAsia"/>
            <w:webHidden/>
          </w:rPr>
          <w:fldChar w:fldCharType="end"/>
        </w:r>
      </w:hyperlink>
    </w:p>
    <w:p w14:paraId="4BC96AA6" w14:textId="77777777" w:rsidR="009C23B3" w:rsidRPr="009C23B3" w:rsidRDefault="00EA72DF" w:rsidP="009C23B3">
      <w:pPr>
        <w:rPr>
          <w:rFonts w:eastAsiaTheme="minorEastAsia"/>
        </w:rPr>
      </w:pPr>
      <w:hyperlink w:anchor="_Toc119048573" w:history="1">
        <w:r w:rsidR="009C23B3" w:rsidRPr="009C23B3">
          <w:rPr>
            <w:rStyle w:val="Hyperlink"/>
            <w:rFonts w:eastAsiaTheme="minorEastAsia"/>
          </w:rPr>
          <w:t>09.01 F</w:t>
        </w:r>
        <w:proofErr w:type="gramStart"/>
        <w:r w:rsidR="009C23B3" w:rsidRPr="009C23B3">
          <w:rPr>
            <w:rStyle w:val="Hyperlink"/>
            <w:rFonts w:eastAsiaTheme="minorEastAsia"/>
          </w:rPr>
          <w:t>22  Removing</w:t>
        </w:r>
        <w:proofErr w:type="gramEnd"/>
        <w:r w:rsidR="009C23B3" w:rsidRPr="009C23B3">
          <w:rPr>
            <w:rStyle w:val="Hyperlink"/>
            <w:rFonts w:eastAsiaTheme="minorEastAsia"/>
          </w:rPr>
          <w:t xml:space="preserve"> Barriers to the Adoption of Open Educational Resources</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_Toc119048573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29</w:t>
        </w:r>
        <w:r w:rsidR="009C23B3" w:rsidRPr="009C23B3">
          <w:rPr>
            <w:rStyle w:val="Hyperlink"/>
            <w:rFonts w:eastAsiaTheme="minorEastAsia"/>
            <w:webHidden/>
          </w:rPr>
          <w:fldChar w:fldCharType="end"/>
        </w:r>
      </w:hyperlink>
    </w:p>
    <w:p w14:paraId="19DAAA83" w14:textId="149AB97E" w:rsidR="007F0F02" w:rsidRPr="00373ED3" w:rsidRDefault="00EA72DF" w:rsidP="00373ED3">
      <w:pPr>
        <w:ind w:right="-630"/>
        <w:rPr>
          <w:rFonts w:eastAsiaTheme="minorEastAsia"/>
        </w:rPr>
      </w:pPr>
      <w:hyperlink w:anchor="_Toc119048574" w:history="1">
        <w:r w:rsidR="009C23B3" w:rsidRPr="009C23B3">
          <w:rPr>
            <w:rStyle w:val="Hyperlink"/>
            <w:rFonts w:eastAsiaTheme="minorEastAsia"/>
          </w:rPr>
          <w:t>09.02 F</w:t>
        </w:r>
        <w:proofErr w:type="gramStart"/>
        <w:r w:rsidR="009C23B3" w:rsidRPr="009C23B3">
          <w:rPr>
            <w:rStyle w:val="Hyperlink"/>
            <w:rFonts w:eastAsiaTheme="minorEastAsia"/>
          </w:rPr>
          <w:t>22  Adding</w:t>
        </w:r>
        <w:proofErr w:type="gramEnd"/>
        <w:r w:rsidR="009C23B3" w:rsidRPr="009C23B3">
          <w:rPr>
            <w:rStyle w:val="Hyperlink"/>
            <w:rFonts w:eastAsiaTheme="minorEastAsia"/>
          </w:rPr>
          <w:t xml:space="preserve"> Lifelong Learning and Self-Development Requirement to the Proposed Lower Division General Education Pathway for the California Community College Baccalaureate Degree</w:t>
        </w:r>
        <w:r w:rsidR="009C23B3" w:rsidRPr="009C23B3">
          <w:rPr>
            <w:rStyle w:val="Hyperlink"/>
            <w:rFonts w:eastAsiaTheme="minorEastAsia"/>
            <w:webHidden/>
          </w:rPr>
          <w:tab/>
        </w:r>
        <w:r w:rsidR="009C23B3" w:rsidRPr="009C23B3">
          <w:rPr>
            <w:rStyle w:val="Hyperlink"/>
            <w:rFonts w:eastAsiaTheme="minorEastAsia"/>
            <w:webHidden/>
          </w:rPr>
          <w:fldChar w:fldCharType="begin"/>
        </w:r>
        <w:r w:rsidR="009C23B3" w:rsidRPr="009C23B3">
          <w:rPr>
            <w:rStyle w:val="Hyperlink"/>
            <w:rFonts w:eastAsiaTheme="minorEastAsia"/>
            <w:webHidden/>
          </w:rPr>
          <w:instrText xml:space="preserve"> PAGEREF _Toc119048574 \h </w:instrText>
        </w:r>
        <w:r w:rsidR="009C23B3" w:rsidRPr="009C23B3">
          <w:rPr>
            <w:rStyle w:val="Hyperlink"/>
            <w:rFonts w:eastAsiaTheme="minorEastAsia"/>
            <w:webHidden/>
          </w:rPr>
        </w:r>
        <w:r w:rsidR="009C23B3" w:rsidRPr="009C23B3">
          <w:rPr>
            <w:rStyle w:val="Hyperlink"/>
            <w:rFonts w:eastAsiaTheme="minorEastAsia"/>
            <w:webHidden/>
          </w:rPr>
          <w:fldChar w:fldCharType="separate"/>
        </w:r>
        <w:r w:rsidR="009C23B3" w:rsidRPr="009C23B3">
          <w:rPr>
            <w:rStyle w:val="Hyperlink"/>
            <w:rFonts w:eastAsiaTheme="minorEastAsia"/>
            <w:webHidden/>
          </w:rPr>
          <w:t>30</w:t>
        </w:r>
        <w:r w:rsidR="009C23B3" w:rsidRPr="009C23B3">
          <w:rPr>
            <w:rStyle w:val="Hyperlink"/>
            <w:rFonts w:eastAsiaTheme="minorEastAsia"/>
            <w:webHidden/>
          </w:rPr>
          <w:fldChar w:fldCharType="end"/>
        </w:r>
      </w:hyperlink>
    </w:p>
    <w:p w14:paraId="550C276B" w14:textId="77777777" w:rsidR="007F0F02" w:rsidRDefault="007F0F02" w:rsidP="007F0F02">
      <w:pPr>
        <w:rPr>
          <w:rFonts w:asciiTheme="minorHAnsi" w:hAnsiTheme="minorHAnsi"/>
        </w:rPr>
      </w:pPr>
    </w:p>
    <w:p w14:paraId="06B92E43" w14:textId="0ECAD844" w:rsidR="00721935" w:rsidRDefault="00EA72DF" w:rsidP="00721935">
      <w:pPr>
        <w:numPr>
          <w:ilvl w:val="1"/>
          <w:numId w:val="11"/>
        </w:numPr>
        <w:rPr>
          <w:rFonts w:asciiTheme="minorHAnsi" w:hAnsiTheme="minorHAnsi"/>
        </w:rPr>
      </w:pPr>
      <w:hyperlink r:id="rId25" w:history="1">
        <w:r w:rsidR="00721935" w:rsidRPr="00FC5116">
          <w:rPr>
            <w:rStyle w:val="Hyperlink"/>
            <w:rFonts w:asciiTheme="minorHAnsi" w:hAnsiTheme="minorHAnsi"/>
          </w:rPr>
          <w:t>https://www.asccc.org/sites/default/files/</w:t>
        </w:r>
        <w:bookmarkStart w:id="1" w:name="_Hlk119270514"/>
        <w:r w:rsidR="00721935" w:rsidRPr="00FC5116">
          <w:rPr>
            <w:rStyle w:val="Hyperlink"/>
            <w:rFonts w:asciiTheme="minorHAnsi" w:hAnsiTheme="minorHAnsi"/>
          </w:rPr>
          <w:t>CCC_DEI-in-Curriculum_Model_Principles_and_Practices</w:t>
        </w:r>
        <w:bookmarkEnd w:id="1"/>
        <w:r w:rsidR="00721935" w:rsidRPr="00FC5116">
          <w:rPr>
            <w:rStyle w:val="Hyperlink"/>
            <w:rFonts w:asciiTheme="minorHAnsi" w:hAnsiTheme="minorHAnsi"/>
          </w:rPr>
          <w:t>_June_2022.pdf</w:t>
        </w:r>
      </w:hyperlink>
    </w:p>
    <w:p w14:paraId="16D752BE" w14:textId="3F0FB560" w:rsidR="00373ED3" w:rsidRDefault="00373ED3" w:rsidP="00373ED3">
      <w:pPr>
        <w:ind w:left="1440"/>
        <w:rPr>
          <w:rFonts w:asciiTheme="minorHAnsi" w:hAnsiTheme="minorHAnsi"/>
        </w:rPr>
      </w:pPr>
    </w:p>
    <w:p w14:paraId="58ADEB6E" w14:textId="65D93D53" w:rsidR="00AF418B" w:rsidRDefault="00EC584D" w:rsidP="00FF5493">
      <w:pPr>
        <w:ind w:left="720"/>
        <w:rPr>
          <w:rFonts w:asciiTheme="minorHAnsi" w:hAnsiTheme="minorHAnsi"/>
        </w:rPr>
      </w:pPr>
      <w:r>
        <w:rPr>
          <w:rFonts w:asciiTheme="minorHAnsi" w:hAnsiTheme="minorHAnsi"/>
        </w:rPr>
        <w:t>Webinar by Manuel and Karen was well attended with colleges sharing their local practices</w:t>
      </w:r>
    </w:p>
    <w:p w14:paraId="6679898C" w14:textId="77777777" w:rsidR="00957752" w:rsidRDefault="00957752" w:rsidP="00FF5493">
      <w:pPr>
        <w:ind w:left="720"/>
        <w:rPr>
          <w:rFonts w:asciiTheme="minorHAnsi" w:hAnsiTheme="minorHAnsi"/>
        </w:rPr>
      </w:pPr>
    </w:p>
    <w:p w14:paraId="3BBCE61F" w14:textId="51D9274E" w:rsidR="00EC584D" w:rsidRDefault="000A769E" w:rsidP="00FF5493">
      <w:pPr>
        <w:ind w:left="720"/>
        <w:rPr>
          <w:rFonts w:asciiTheme="minorHAnsi" w:hAnsiTheme="minorHAnsi"/>
        </w:rPr>
      </w:pPr>
      <w:r>
        <w:rPr>
          <w:rFonts w:asciiTheme="minorHAnsi" w:hAnsiTheme="minorHAnsi"/>
        </w:rPr>
        <w:t>Suggestion to have a r</w:t>
      </w:r>
      <w:r w:rsidR="00EC584D">
        <w:rPr>
          <w:rFonts w:asciiTheme="minorHAnsi" w:hAnsiTheme="minorHAnsi"/>
        </w:rPr>
        <w:t xml:space="preserve">oundtable </w:t>
      </w:r>
      <w:r w:rsidR="00AA7AAD">
        <w:rPr>
          <w:rFonts w:asciiTheme="minorHAnsi" w:hAnsiTheme="minorHAnsi"/>
        </w:rPr>
        <w:t xml:space="preserve">or panel </w:t>
      </w:r>
      <w:r>
        <w:rPr>
          <w:rFonts w:asciiTheme="minorHAnsi" w:hAnsiTheme="minorHAnsi"/>
        </w:rPr>
        <w:t>o</w:t>
      </w:r>
      <w:r w:rsidR="00EC584D">
        <w:rPr>
          <w:rFonts w:asciiTheme="minorHAnsi" w:hAnsiTheme="minorHAnsi"/>
        </w:rPr>
        <w:t xml:space="preserve">n DEI </w:t>
      </w:r>
      <w:r w:rsidR="00FF5493">
        <w:rPr>
          <w:rFonts w:asciiTheme="minorHAnsi" w:hAnsiTheme="minorHAnsi"/>
        </w:rPr>
        <w:t xml:space="preserve">in curriculum </w:t>
      </w:r>
      <w:r w:rsidR="00EC584D">
        <w:rPr>
          <w:rFonts w:asciiTheme="minorHAnsi" w:hAnsiTheme="minorHAnsi"/>
        </w:rPr>
        <w:t>in practice at the colleges</w:t>
      </w:r>
      <w:r w:rsidR="00250526">
        <w:rPr>
          <w:rFonts w:asciiTheme="minorHAnsi" w:hAnsiTheme="minorHAnsi"/>
        </w:rPr>
        <w:t xml:space="preserve"> (CI2023)</w:t>
      </w:r>
      <w:r w:rsidR="009B3DD4">
        <w:rPr>
          <w:rFonts w:asciiTheme="minorHAnsi" w:hAnsiTheme="minorHAnsi"/>
        </w:rPr>
        <w:t>; webinar or regional</w:t>
      </w:r>
      <w:r w:rsidR="00AB094A">
        <w:rPr>
          <w:rFonts w:asciiTheme="minorHAnsi" w:hAnsiTheme="minorHAnsi"/>
        </w:rPr>
        <w:t>; get other colleges to talk about their work and collaborate with 5C</w:t>
      </w:r>
    </w:p>
    <w:p w14:paraId="4E84AF50" w14:textId="5F9EAB01" w:rsidR="00542875" w:rsidRDefault="00542875" w:rsidP="00FF5493">
      <w:pPr>
        <w:ind w:left="720"/>
        <w:rPr>
          <w:rFonts w:asciiTheme="minorHAnsi" w:hAnsiTheme="minorHAnsi"/>
        </w:rPr>
      </w:pPr>
      <w:r>
        <w:rPr>
          <w:rFonts w:asciiTheme="minorHAnsi" w:hAnsiTheme="minorHAnsi"/>
        </w:rPr>
        <w:t xml:space="preserve">Asked for consensus on webinar follow-up, perhaps a panel of DEI in Curriculum practitioners </w:t>
      </w:r>
    </w:p>
    <w:p w14:paraId="65133BD3" w14:textId="1848BC3F" w:rsidR="00957752" w:rsidRDefault="00957752" w:rsidP="00FF5493">
      <w:pPr>
        <w:ind w:left="720"/>
        <w:rPr>
          <w:rFonts w:asciiTheme="minorHAnsi" w:hAnsiTheme="minorHAnsi"/>
        </w:rPr>
      </w:pPr>
      <w:r>
        <w:rPr>
          <w:rFonts w:asciiTheme="minorHAnsi" w:hAnsiTheme="minorHAnsi"/>
        </w:rPr>
        <w:lastRenderedPageBreak/>
        <w:t>Decided to think about it some more and come back to this discussion in January</w:t>
      </w:r>
    </w:p>
    <w:p w14:paraId="2E2CEF3D" w14:textId="77777777" w:rsidR="00AF418B" w:rsidRPr="00721935" w:rsidRDefault="00AF418B" w:rsidP="00373ED3">
      <w:pPr>
        <w:ind w:left="1440"/>
        <w:rPr>
          <w:rFonts w:asciiTheme="minorHAnsi" w:hAnsiTheme="minorHAnsi"/>
        </w:rPr>
      </w:pPr>
    </w:p>
    <w:p w14:paraId="402485C5" w14:textId="6F3BB632" w:rsidR="00412492" w:rsidRPr="00977AF9" w:rsidRDefault="00F720A3" w:rsidP="004B6C6E">
      <w:pPr>
        <w:numPr>
          <w:ilvl w:val="1"/>
          <w:numId w:val="11"/>
        </w:numPr>
        <w:rPr>
          <w:rStyle w:val="Hyperlink"/>
          <w:rFonts w:asciiTheme="minorHAnsi" w:hAnsiTheme="minorHAnsi"/>
          <w:color w:val="auto"/>
        </w:rPr>
      </w:pPr>
      <w:r w:rsidRPr="002869A0">
        <w:rPr>
          <w:rFonts w:asciiTheme="minorHAnsi" w:hAnsiTheme="minorHAnsi"/>
        </w:rPr>
        <w:t>Events</w:t>
      </w:r>
      <w:r w:rsidR="004E3BFF" w:rsidRPr="002869A0">
        <w:rPr>
          <w:rFonts w:asciiTheme="minorHAnsi" w:hAnsiTheme="minorHAnsi"/>
        </w:rPr>
        <w:t xml:space="preserve"> </w:t>
      </w:r>
      <w:hyperlink r:id="rId26" w:history="1">
        <w:r w:rsidR="004E3BFF" w:rsidRPr="002869A0">
          <w:rPr>
            <w:rStyle w:val="Hyperlink"/>
            <w:rFonts w:asciiTheme="minorHAnsi" w:hAnsiTheme="minorHAnsi"/>
          </w:rPr>
          <w:t>https://www.asccc.org/calendar/list/events</w:t>
        </w:r>
      </w:hyperlink>
    </w:p>
    <w:p w14:paraId="7127EC3B" w14:textId="3D87D526" w:rsidR="006C63E9" w:rsidRDefault="006C63E9" w:rsidP="00977AF9">
      <w:pPr>
        <w:numPr>
          <w:ilvl w:val="2"/>
          <w:numId w:val="11"/>
        </w:numPr>
        <w:rPr>
          <w:rFonts w:asciiTheme="minorHAnsi" w:hAnsiTheme="minorHAnsi"/>
        </w:rPr>
      </w:pPr>
      <w:r w:rsidRPr="00977AF9">
        <w:rPr>
          <w:rFonts w:asciiTheme="minorHAnsi" w:hAnsiTheme="minorHAnsi"/>
        </w:rPr>
        <w:t>Upcoming Events and Meetings</w:t>
      </w:r>
    </w:p>
    <w:p w14:paraId="07113D27" w14:textId="4332E158" w:rsidR="009C1F0C" w:rsidRPr="00977AF9" w:rsidRDefault="00977AF9" w:rsidP="00977AF9">
      <w:pPr>
        <w:numPr>
          <w:ilvl w:val="3"/>
          <w:numId w:val="11"/>
        </w:numPr>
        <w:rPr>
          <w:rFonts w:asciiTheme="minorHAnsi" w:hAnsiTheme="minorHAnsi"/>
        </w:rPr>
      </w:pPr>
      <w:r w:rsidRPr="00977AF9">
        <w:rPr>
          <w:rFonts w:asciiTheme="minorHAnsi" w:hAnsiTheme="minorHAnsi"/>
        </w:rPr>
        <w:t xml:space="preserve">Academic Academy Virtual Event Thu, Feb 16 2023, 9am - Fri, Feb 17 2023, 12:30pm </w:t>
      </w:r>
      <w:hyperlink r:id="rId27" w:history="1">
        <w:r w:rsidRPr="00977AF9">
          <w:rPr>
            <w:rStyle w:val="Hyperlink"/>
            <w:rFonts w:asciiTheme="minorHAnsi" w:hAnsiTheme="minorHAnsi"/>
          </w:rPr>
          <w:t>https://asccc.org/events/2023-academic-academy-virtual-event</w:t>
        </w:r>
      </w:hyperlink>
    </w:p>
    <w:p w14:paraId="253F3281" w14:textId="77777777" w:rsidR="00472550" w:rsidRPr="002869A0" w:rsidRDefault="00472550" w:rsidP="006C63E9">
      <w:pPr>
        <w:ind w:left="2160"/>
        <w:rPr>
          <w:rFonts w:asciiTheme="minorHAnsi" w:hAnsiTheme="minorHAnsi"/>
        </w:rPr>
      </w:pPr>
    </w:p>
    <w:p w14:paraId="5CC482E1" w14:textId="65815C8C" w:rsidR="00C955EC" w:rsidRDefault="00C37B88" w:rsidP="00F90A49">
      <w:pPr>
        <w:numPr>
          <w:ilvl w:val="1"/>
          <w:numId w:val="11"/>
        </w:numPr>
        <w:rPr>
          <w:rFonts w:asciiTheme="minorHAnsi" w:hAnsiTheme="minorHAnsi"/>
        </w:rPr>
      </w:pPr>
      <w:r w:rsidRPr="00F718F2">
        <w:rPr>
          <w:rFonts w:asciiTheme="minorHAnsi" w:hAnsiTheme="minorHAnsi"/>
        </w:rPr>
        <w:t xml:space="preserve">August 2022 President’s Update  </w:t>
      </w:r>
      <w:hyperlink r:id="rId28" w:history="1">
        <w:r w:rsidR="00F718F2" w:rsidRPr="00351337">
          <w:rPr>
            <w:rStyle w:val="Hyperlink"/>
            <w:rFonts w:asciiTheme="minorHAnsi" w:hAnsiTheme="minorHAnsi"/>
          </w:rPr>
          <w:t>http://createsend.com/t/y-7045733528DAFCA12540EF23F30FEDED</w:t>
        </w:r>
      </w:hyperlink>
    </w:p>
    <w:p w14:paraId="0558F8E9" w14:textId="77777777" w:rsidR="00F718F2" w:rsidRPr="00F718F2" w:rsidRDefault="00F718F2" w:rsidP="00F718F2">
      <w:pPr>
        <w:rPr>
          <w:rStyle w:val="Hyperlink"/>
          <w:rFonts w:asciiTheme="minorHAnsi" w:hAnsiTheme="minorHAnsi"/>
          <w:color w:val="auto"/>
        </w:rPr>
      </w:pPr>
    </w:p>
    <w:p w14:paraId="48795DD0" w14:textId="6F76AD72" w:rsidR="004E3BFF" w:rsidRPr="00010BD2" w:rsidRDefault="00C955EC" w:rsidP="006D0DE5">
      <w:pPr>
        <w:numPr>
          <w:ilvl w:val="1"/>
          <w:numId w:val="11"/>
        </w:numPr>
        <w:rPr>
          <w:rStyle w:val="Hyperlink"/>
          <w:rFonts w:asciiTheme="minorHAnsi" w:hAnsiTheme="minorHAnsi"/>
          <w:color w:val="auto"/>
        </w:rPr>
      </w:pPr>
      <w:r>
        <w:rPr>
          <w:rFonts w:asciiTheme="minorHAnsi" w:hAnsiTheme="minorHAnsi"/>
        </w:rPr>
        <w:t xml:space="preserve">Curriculum Resource: </w:t>
      </w:r>
      <w:hyperlink r:id="rId29" w:history="1">
        <w:r w:rsidRPr="001632DC">
          <w:rPr>
            <w:rStyle w:val="Hyperlink"/>
            <w:rFonts w:asciiTheme="minorHAnsi" w:hAnsiTheme="minorHAnsi"/>
          </w:rPr>
          <w:t>https://www.ccccurriculum.net/</w:t>
        </w:r>
      </w:hyperlink>
    </w:p>
    <w:p w14:paraId="217E707E" w14:textId="77777777" w:rsidR="00010BD2" w:rsidRDefault="00010BD2" w:rsidP="00010BD2">
      <w:pPr>
        <w:pStyle w:val="ListParagraph"/>
        <w:rPr>
          <w:rStyle w:val="Hyperlink"/>
          <w:rFonts w:asciiTheme="minorHAnsi" w:hAnsiTheme="minorHAnsi"/>
          <w:color w:val="auto"/>
        </w:rPr>
      </w:pPr>
    </w:p>
    <w:p w14:paraId="54184EBC" w14:textId="7B92C1A1" w:rsidR="00010BD2" w:rsidRPr="00575DF7" w:rsidRDefault="00575DF7" w:rsidP="00575DF7">
      <w:pPr>
        <w:numPr>
          <w:ilvl w:val="1"/>
          <w:numId w:val="11"/>
        </w:numPr>
        <w:rPr>
          <w:rFonts w:ascii="Arial" w:hAnsi="Arial" w:cs="Arial"/>
        </w:rPr>
      </w:pPr>
      <w:r w:rsidRPr="00575DF7">
        <w:rPr>
          <w:rFonts w:ascii="Arial" w:hAnsi="Arial" w:cs="Arial"/>
        </w:rPr>
        <w:t>Educational Services and Support Division</w:t>
      </w:r>
      <w:r>
        <w:rPr>
          <w:rFonts w:ascii="Arial" w:hAnsi="Arial" w:cs="Arial"/>
        </w:rPr>
        <w:t xml:space="preserve"> </w:t>
      </w:r>
      <w:r w:rsidRPr="00575DF7">
        <w:rPr>
          <w:rFonts w:ascii="Arial" w:hAnsi="Arial" w:cs="Arial"/>
        </w:rPr>
        <w:t>California Community Colleges Curriculum Committee (5C)</w:t>
      </w:r>
      <w:r w:rsidR="00010BD2" w:rsidRPr="00575DF7">
        <w:rPr>
          <w:rFonts w:ascii="Arial" w:hAnsi="Arial" w:cs="Arial"/>
        </w:rPr>
        <w:t xml:space="preserve">5C </w:t>
      </w:r>
    </w:p>
    <w:p w14:paraId="46B12787" w14:textId="4572B73B" w:rsidR="00010BD2" w:rsidRPr="00010BD2" w:rsidRDefault="00EA72DF" w:rsidP="00575DF7">
      <w:pPr>
        <w:pStyle w:val="NoSpacing"/>
        <w:numPr>
          <w:ilvl w:val="0"/>
          <w:numId w:val="16"/>
        </w:numPr>
        <w:rPr>
          <w:rFonts w:ascii="Arial" w:hAnsi="Arial" w:cs="Arial"/>
          <w:sz w:val="24"/>
          <w:szCs w:val="24"/>
        </w:rPr>
      </w:pPr>
      <w:hyperlink r:id="rId30" w:history="1">
        <w:r w:rsidR="00010BD2" w:rsidRPr="00010BD2">
          <w:rPr>
            <w:rStyle w:val="Hyperlink"/>
            <w:rFonts w:ascii="Arial" w:hAnsi="Arial" w:cs="Arial"/>
            <w:sz w:val="24"/>
            <w:szCs w:val="24"/>
          </w:rPr>
          <w:t>September 2022 5C Minutes</w:t>
        </w:r>
      </w:hyperlink>
    </w:p>
    <w:p w14:paraId="687F1B20" w14:textId="5863FAEE" w:rsidR="00373ED3" w:rsidRPr="00010BD2" w:rsidRDefault="00373ED3" w:rsidP="00575DF7">
      <w:pPr>
        <w:pStyle w:val="NoSpacing"/>
        <w:numPr>
          <w:ilvl w:val="0"/>
          <w:numId w:val="16"/>
        </w:numPr>
        <w:rPr>
          <w:rFonts w:ascii="Arial" w:hAnsi="Arial" w:cs="Arial"/>
          <w:sz w:val="24"/>
          <w:szCs w:val="24"/>
        </w:rPr>
      </w:pPr>
      <w:r w:rsidRPr="00F75E71">
        <w:rPr>
          <w:rFonts w:ascii="Arial" w:hAnsi="Arial" w:cs="Arial"/>
          <w:sz w:val="24"/>
          <w:szCs w:val="24"/>
        </w:rPr>
        <w:t>2022-23</w:t>
      </w:r>
      <w:r w:rsidR="00010BD2">
        <w:rPr>
          <w:rFonts w:ascii="Arial" w:hAnsi="Arial" w:cs="Arial"/>
          <w:sz w:val="24"/>
          <w:szCs w:val="24"/>
        </w:rPr>
        <w:t xml:space="preserve"> 5C </w:t>
      </w:r>
      <w:r w:rsidRPr="00F75E71">
        <w:rPr>
          <w:rFonts w:ascii="Arial" w:hAnsi="Arial" w:cs="Arial"/>
          <w:sz w:val="24"/>
          <w:szCs w:val="24"/>
        </w:rPr>
        <w:t>Work Groups (co-chairs &amp; all)</w:t>
      </w:r>
    </w:p>
    <w:p w14:paraId="6F4086AB" w14:textId="77777777" w:rsidR="00373ED3" w:rsidRPr="001741FA" w:rsidRDefault="00373ED3" w:rsidP="00373ED3">
      <w:pPr>
        <w:rPr>
          <w:rFonts w:ascii="Arial" w:hAnsi="Arial" w:cs="Arial"/>
          <w:color w:val="000000" w:themeColor="text1"/>
        </w:rPr>
      </w:pPr>
      <w:r w:rsidRPr="001741FA">
        <w:rPr>
          <w:rFonts w:ascii="Arial" w:hAnsi="Arial" w:cs="Arial"/>
          <w:color w:val="000000" w:themeColor="text1"/>
        </w:rPr>
        <w:t xml:space="preserve"> </w:t>
      </w: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2400"/>
        <w:gridCol w:w="2380"/>
        <w:gridCol w:w="2630"/>
      </w:tblGrid>
      <w:tr w:rsidR="00373ED3" w:rsidRPr="00E92C51" w14:paraId="4DCEFDA4" w14:textId="77777777" w:rsidTr="00F0366C">
        <w:trPr>
          <w:trHeight w:val="945"/>
        </w:trPr>
        <w:tc>
          <w:tcPr>
            <w:tcW w:w="3020" w:type="dxa"/>
            <w:tcBorders>
              <w:bottom w:val="single" w:sz="4" w:space="0" w:color="auto"/>
            </w:tcBorders>
            <w:shd w:val="clear" w:color="000000" w:fill="DDEBF7"/>
            <w:vAlign w:val="bottom"/>
            <w:hideMark/>
          </w:tcPr>
          <w:p w14:paraId="197B4B7B"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DEI In COR and DEI Framework Implementation</w:t>
            </w:r>
          </w:p>
        </w:tc>
        <w:tc>
          <w:tcPr>
            <w:tcW w:w="2400" w:type="dxa"/>
            <w:tcBorders>
              <w:bottom w:val="single" w:sz="4" w:space="0" w:color="auto"/>
            </w:tcBorders>
            <w:shd w:val="clear" w:color="000000" w:fill="DDEBF7"/>
            <w:vAlign w:val="bottom"/>
            <w:hideMark/>
          </w:tcPr>
          <w:p w14:paraId="2A0B5CD1"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Associate Degree regulations       </w:t>
            </w:r>
          </w:p>
        </w:tc>
        <w:tc>
          <w:tcPr>
            <w:tcW w:w="2380" w:type="dxa"/>
            <w:tcBorders>
              <w:bottom w:val="single" w:sz="4" w:space="0" w:color="auto"/>
            </w:tcBorders>
            <w:shd w:val="clear" w:color="000000" w:fill="DDEBF7"/>
            <w:vAlign w:val="bottom"/>
            <w:hideMark/>
          </w:tcPr>
          <w:p w14:paraId="10F47B12"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 xml:space="preserve">Re-imagining the PCAH </w:t>
            </w:r>
          </w:p>
        </w:tc>
        <w:tc>
          <w:tcPr>
            <w:tcW w:w="2630" w:type="dxa"/>
            <w:tcBorders>
              <w:bottom w:val="single" w:sz="4" w:space="0" w:color="auto"/>
            </w:tcBorders>
            <w:shd w:val="clear" w:color="000000" w:fill="DDEBF7"/>
            <w:vAlign w:val="bottom"/>
            <w:hideMark/>
          </w:tcPr>
          <w:p w14:paraId="0E221D69" w14:textId="77777777" w:rsidR="00373ED3" w:rsidRPr="00E92C51" w:rsidRDefault="00373ED3" w:rsidP="00F0366C">
            <w:pPr>
              <w:widowControl/>
              <w:autoSpaceDE/>
              <w:autoSpaceDN/>
              <w:jc w:val="center"/>
              <w:rPr>
                <w:rFonts w:ascii="Arial" w:hAnsi="Arial" w:cs="Arial"/>
                <w:color w:val="000000"/>
              </w:rPr>
            </w:pPr>
            <w:r w:rsidRPr="00E92C51">
              <w:rPr>
                <w:rFonts w:ascii="Arial" w:hAnsi="Arial" w:cs="Arial"/>
                <w:color w:val="000000"/>
              </w:rPr>
              <w:t>Local Curriculum Approval Process</w:t>
            </w:r>
          </w:p>
        </w:tc>
      </w:tr>
      <w:tr w:rsidR="00373ED3" w:rsidRPr="00E92C51" w14:paraId="326266F0"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554C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Amber Gillis</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F1DB6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Aisha Lowe</w:t>
            </w:r>
          </w:p>
        </w:tc>
        <w:tc>
          <w:tcPr>
            <w:tcW w:w="23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7A4C4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Amber Gillis-Chair</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D9F3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Erik Shearer</w:t>
            </w:r>
          </w:p>
        </w:tc>
      </w:tr>
      <w:tr w:rsidR="00373ED3" w:rsidRPr="00E92C51" w14:paraId="4CFF53FB"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3CA3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Jennifer Vega La Serna</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0C52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Christopher Sweeten</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8D6C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John Freitas</w:t>
            </w:r>
          </w:p>
        </w:tc>
        <w:tc>
          <w:tcPr>
            <w:tcW w:w="263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B3F65F"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Lesley Agostino-Chair</w:t>
            </w:r>
          </w:p>
        </w:tc>
      </w:tr>
      <w:tr w:rsidR="00373ED3" w:rsidRPr="00E92C51" w14:paraId="766C0B24"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5AA3C"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Karen Chow</w:t>
            </w:r>
          </w:p>
        </w:tc>
        <w:tc>
          <w:tcPr>
            <w:tcW w:w="240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DA0BFC6"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Erik Shearer-Chair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9F20E"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Lesley Agostino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80F3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rPr>
              <w:t>Maniphone</w:t>
            </w:r>
            <w:proofErr w:type="spellEnd"/>
            <w:r w:rsidRPr="00E92C51">
              <w:rPr>
                <w:rFonts w:ascii="Arial" w:hAnsi="Arial" w:cs="Arial"/>
                <w:color w:val="000000"/>
              </w:rPr>
              <w:t xml:space="preserve"> Dickerson</w:t>
            </w:r>
          </w:p>
        </w:tc>
      </w:tr>
      <w:tr w:rsidR="00373ED3" w:rsidRPr="00E92C51" w14:paraId="03C6806B"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44869"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rPr>
              <w:t>Marcello Garbo</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A00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John Freitas</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971F3"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Madelyn </w:t>
            </w:r>
            <w:proofErr w:type="spellStart"/>
            <w:r w:rsidRPr="00E92C51">
              <w:rPr>
                <w:rFonts w:ascii="Arial" w:hAnsi="Arial" w:cs="Arial"/>
                <w:color w:val="000000" w:themeColor="text1"/>
              </w:rPr>
              <w:t>Arballo</w:t>
            </w:r>
            <w:proofErr w:type="spellEnd"/>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54F7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r>
      <w:tr w:rsidR="00373ED3" w:rsidRPr="00E92C51" w14:paraId="2C9AA48F"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949D5"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 xml:space="preserve">Marshall Fulbright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25CB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Kelly Fowler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3C1839"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themeColor="text1"/>
              </w:rPr>
              <w:t>Maniphone</w:t>
            </w:r>
            <w:proofErr w:type="spellEnd"/>
            <w:r w:rsidRPr="00E92C51">
              <w:rPr>
                <w:rFonts w:ascii="Arial" w:hAnsi="Arial" w:cs="Arial"/>
                <w:color w:val="000000" w:themeColor="text1"/>
              </w:rPr>
              <w:t xml:space="preserve"> Dickerson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A159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rPr>
              <w:t>Meridith</w:t>
            </w:r>
            <w:proofErr w:type="spellEnd"/>
            <w:r w:rsidRPr="00E92C51">
              <w:rPr>
                <w:rFonts w:ascii="Arial" w:hAnsi="Arial" w:cs="Arial"/>
                <w:color w:val="000000"/>
              </w:rPr>
              <w:t xml:space="preserve"> Selden</w:t>
            </w:r>
          </w:p>
        </w:tc>
      </w:tr>
      <w:tr w:rsidR="00373ED3" w:rsidRPr="00E92C51" w14:paraId="71C49AEC"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3A7DB0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Michelle Bean-Chair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AE75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 xml:space="preserve">LaTonya Parker </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A1D93" w14:textId="77777777" w:rsidR="00373ED3" w:rsidRPr="00F97253" w:rsidRDefault="00373ED3" w:rsidP="00F0366C">
            <w:pPr>
              <w:widowControl/>
              <w:autoSpaceDE/>
              <w:autoSpaceDN/>
              <w:rPr>
                <w:rFonts w:ascii="Arial" w:hAnsi="Arial" w:cs="Arial"/>
                <w:i/>
                <w:iCs/>
                <w:color w:val="000000"/>
              </w:rPr>
            </w:pPr>
            <w:r w:rsidRPr="00F97253">
              <w:rPr>
                <w:rFonts w:ascii="Arial" w:hAnsi="Arial" w:cs="Arial"/>
                <w:i/>
                <w:iCs/>
                <w:color w:val="000000" w:themeColor="text1"/>
              </w:rPr>
              <w:t>Marcello Garbo</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D3484"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r>
      <w:tr w:rsidR="00373ED3" w:rsidRPr="00E92C51" w14:paraId="3799A14A" w14:textId="77777777" w:rsidTr="00F0366C">
        <w:trPr>
          <w:trHeight w:val="300"/>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8356A"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Robert L. Stewart Jr.</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E9B8"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3F2E3" w14:textId="77777777" w:rsidR="00373ED3" w:rsidRPr="00E92C51" w:rsidRDefault="00373ED3" w:rsidP="00F0366C">
            <w:pPr>
              <w:widowControl/>
              <w:autoSpaceDE/>
              <w:autoSpaceDN/>
              <w:rPr>
                <w:rFonts w:ascii="Arial" w:hAnsi="Arial" w:cs="Arial"/>
                <w:color w:val="000000"/>
              </w:rPr>
            </w:pPr>
            <w:proofErr w:type="spellStart"/>
            <w:r w:rsidRPr="00E92C51">
              <w:rPr>
                <w:rFonts w:ascii="Arial" w:hAnsi="Arial" w:cs="Arial"/>
                <w:color w:val="000000" w:themeColor="text1"/>
              </w:rPr>
              <w:t>Meridith</w:t>
            </w:r>
            <w:proofErr w:type="spellEnd"/>
            <w:r w:rsidRPr="00E92C51">
              <w:rPr>
                <w:rFonts w:ascii="Arial" w:hAnsi="Arial" w:cs="Arial"/>
                <w:color w:val="000000" w:themeColor="text1"/>
              </w:rPr>
              <w:t xml:space="preserve"> Selden</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9CD65"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373ED3" w:rsidRPr="00E92C51" w14:paraId="23171CA5"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68A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rPr>
              <w:t>Sharon Sampson</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3ACAD"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Robert L. Stewart Jr</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2791" w14:textId="77777777" w:rsidR="00373ED3" w:rsidRPr="00E92C51" w:rsidRDefault="00373ED3" w:rsidP="00F0366C">
            <w:pPr>
              <w:widowControl/>
              <w:autoSpaceDE/>
              <w:autoSpaceDN/>
              <w:rPr>
                <w:rFonts w:ascii="Arial" w:hAnsi="Arial" w:cs="Arial"/>
                <w:color w:val="000000"/>
              </w:rPr>
            </w:pPr>
            <w:r w:rsidRPr="00E92C51">
              <w:rPr>
                <w:rFonts w:ascii="Arial" w:hAnsi="Arial" w:cs="Arial"/>
                <w:color w:val="000000" w:themeColor="text1"/>
              </w:rPr>
              <w:t>Raul Arambula</w:t>
            </w: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E9A6E" w14:textId="77777777" w:rsidR="00373ED3" w:rsidRPr="00E92C51" w:rsidRDefault="00373ED3" w:rsidP="00F0366C">
            <w:pPr>
              <w:widowControl/>
              <w:autoSpaceDE/>
              <w:autoSpaceDN/>
              <w:rPr>
                <w:rFonts w:ascii="Calibri" w:hAnsi="Calibri" w:cs="Calibri"/>
                <w:color w:val="000000"/>
              </w:rPr>
            </w:pPr>
            <w:r w:rsidRPr="00E92C51">
              <w:rPr>
                <w:rFonts w:ascii="Calibri" w:hAnsi="Calibri" w:cs="Calibri"/>
                <w:color w:val="000000"/>
              </w:rPr>
              <w:t> </w:t>
            </w:r>
          </w:p>
        </w:tc>
      </w:tr>
      <w:tr w:rsidR="00010BD2" w:rsidRPr="00E92C51" w14:paraId="6684A161" w14:textId="77777777" w:rsidTr="00F0366C">
        <w:trPr>
          <w:trHeight w:val="315"/>
        </w:trPr>
        <w:tc>
          <w:tcPr>
            <w:tcW w:w="3020" w:type="dxa"/>
            <w:tcBorders>
              <w:top w:val="single" w:sz="4" w:space="0" w:color="auto"/>
              <w:left w:val="single" w:sz="4" w:space="0" w:color="auto"/>
              <w:bottom w:val="single" w:sz="4" w:space="0" w:color="auto"/>
              <w:right w:val="single" w:sz="4" w:space="0" w:color="auto"/>
            </w:tcBorders>
            <w:shd w:val="clear" w:color="auto" w:fill="auto"/>
            <w:vAlign w:val="bottom"/>
          </w:tcPr>
          <w:p w14:paraId="3161CC89" w14:textId="77777777" w:rsidR="00010BD2" w:rsidRPr="00E92C51" w:rsidRDefault="00010BD2" w:rsidP="00F0366C">
            <w:pPr>
              <w:widowControl/>
              <w:autoSpaceDE/>
              <w:autoSpaceDN/>
              <w:rPr>
                <w:rFonts w:ascii="Arial" w:hAnsi="Arial" w:cs="Arial"/>
                <w:color w:val="000000"/>
              </w:rPr>
            </w:pP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060B1" w14:textId="0DBE128D" w:rsidR="00010BD2" w:rsidRPr="00F97253" w:rsidRDefault="00010BD2" w:rsidP="00F0366C">
            <w:pPr>
              <w:widowControl/>
              <w:autoSpaceDE/>
              <w:autoSpaceDN/>
              <w:rPr>
                <w:rFonts w:ascii="Arial" w:hAnsi="Arial" w:cs="Arial"/>
                <w:i/>
                <w:iCs/>
                <w:color w:val="000000" w:themeColor="text1"/>
              </w:rPr>
            </w:pPr>
            <w:r w:rsidRPr="00F97253">
              <w:rPr>
                <w:rFonts w:ascii="Arial" w:hAnsi="Arial" w:cs="Arial"/>
                <w:i/>
                <w:iCs/>
                <w:color w:val="000000" w:themeColor="text1"/>
              </w:rPr>
              <w:t>Kyle Landrum</w:t>
            </w:r>
          </w:p>
        </w:tc>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A0D44" w14:textId="77777777" w:rsidR="00010BD2" w:rsidRPr="00E92C51" w:rsidRDefault="00010BD2" w:rsidP="00F0366C">
            <w:pPr>
              <w:widowControl/>
              <w:autoSpaceDE/>
              <w:autoSpaceDN/>
              <w:rPr>
                <w:rFonts w:ascii="Arial" w:hAnsi="Arial" w:cs="Arial"/>
                <w:color w:val="000000" w:themeColor="text1"/>
              </w:rPr>
            </w:pPr>
          </w:p>
        </w:tc>
        <w:tc>
          <w:tcPr>
            <w:tcW w:w="26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9BAE8F" w14:textId="77777777" w:rsidR="00010BD2" w:rsidRPr="00E92C51" w:rsidRDefault="00010BD2" w:rsidP="00F0366C">
            <w:pPr>
              <w:widowControl/>
              <w:autoSpaceDE/>
              <w:autoSpaceDN/>
              <w:rPr>
                <w:rFonts w:ascii="Calibri" w:hAnsi="Calibri" w:cs="Calibri"/>
                <w:color w:val="000000"/>
              </w:rPr>
            </w:pPr>
          </w:p>
        </w:tc>
      </w:tr>
    </w:tbl>
    <w:p w14:paraId="29A3C4C5" w14:textId="77777777" w:rsidR="00373ED3" w:rsidRPr="006D0DE5" w:rsidRDefault="00373ED3" w:rsidP="00373ED3">
      <w:pPr>
        <w:ind w:left="1440"/>
        <w:rPr>
          <w:rFonts w:asciiTheme="minorHAnsi" w:hAnsiTheme="minorHAnsi"/>
        </w:rPr>
      </w:pPr>
    </w:p>
    <w:p w14:paraId="5977CCA5" w14:textId="77777777" w:rsidR="00EA7D8F" w:rsidRPr="002869A0" w:rsidRDefault="00EA7D8F" w:rsidP="006C63E9">
      <w:pPr>
        <w:rPr>
          <w:rFonts w:asciiTheme="minorHAnsi" w:hAnsiTheme="minorHAnsi"/>
        </w:rPr>
      </w:pPr>
    </w:p>
    <w:p w14:paraId="5A4C7A2D" w14:textId="4288F051" w:rsidR="004B6C6E" w:rsidRPr="004B6C6E" w:rsidRDefault="001655CC" w:rsidP="004B6C6E">
      <w:pPr>
        <w:numPr>
          <w:ilvl w:val="0"/>
          <w:numId w:val="11"/>
        </w:numPr>
        <w:rPr>
          <w:rFonts w:asciiTheme="minorHAnsi" w:hAnsiTheme="minorHAnsi"/>
        </w:rPr>
      </w:pPr>
      <w:r w:rsidRPr="002869A0">
        <w:rPr>
          <w:rFonts w:asciiTheme="minorHAnsi" w:hAnsiTheme="minorHAnsi"/>
        </w:rPr>
        <w:t>Meeting Dates:</w:t>
      </w:r>
      <w:r w:rsidR="004B6C6E">
        <w:rPr>
          <w:rFonts w:asciiTheme="minorHAnsi" w:hAnsiTheme="minorHAnsi"/>
        </w:rPr>
        <w:t xml:space="preserve"> </w:t>
      </w:r>
    </w:p>
    <w:p w14:paraId="42F7FFEB" w14:textId="77777777" w:rsidR="004B6C6E" w:rsidRPr="004B6C6E" w:rsidRDefault="004B6C6E" w:rsidP="004B6C6E">
      <w:pPr>
        <w:ind w:left="1080"/>
        <w:rPr>
          <w:rFonts w:asciiTheme="minorHAnsi" w:hAnsiTheme="minorHAnsi"/>
          <w:strike/>
        </w:rPr>
      </w:pPr>
      <w:r w:rsidRPr="004B6C6E">
        <w:rPr>
          <w:rFonts w:asciiTheme="minorHAnsi" w:hAnsiTheme="minorHAnsi"/>
          <w:strike/>
        </w:rPr>
        <w:t>Thur. Sept 8 2:15pm-4:15pm</w:t>
      </w:r>
    </w:p>
    <w:p w14:paraId="3F219F9B" w14:textId="77777777" w:rsidR="004B6C6E" w:rsidRPr="009C1F0C" w:rsidRDefault="004B6C6E" w:rsidP="004B6C6E">
      <w:pPr>
        <w:ind w:left="1080"/>
        <w:rPr>
          <w:rFonts w:asciiTheme="minorHAnsi" w:hAnsiTheme="minorHAnsi"/>
          <w:strike/>
        </w:rPr>
      </w:pPr>
      <w:r w:rsidRPr="009C1F0C">
        <w:rPr>
          <w:rFonts w:asciiTheme="minorHAnsi" w:hAnsiTheme="minorHAnsi"/>
          <w:strike/>
        </w:rPr>
        <w:t>Mon Oct 17 2:00pm-4:00pm</w:t>
      </w:r>
    </w:p>
    <w:p w14:paraId="07F4D0DB" w14:textId="77777777" w:rsidR="004B6C6E" w:rsidRPr="00A062DC" w:rsidRDefault="004B6C6E" w:rsidP="004B6C6E">
      <w:pPr>
        <w:ind w:left="1080"/>
        <w:rPr>
          <w:rFonts w:asciiTheme="minorHAnsi" w:hAnsiTheme="minorHAnsi"/>
          <w:strike/>
        </w:rPr>
      </w:pPr>
      <w:r w:rsidRPr="00A062DC">
        <w:rPr>
          <w:rFonts w:asciiTheme="minorHAnsi" w:hAnsiTheme="minorHAnsi"/>
          <w:strike/>
        </w:rPr>
        <w:t>Mon Nov 14 2:00pm-4:00pm</w:t>
      </w:r>
    </w:p>
    <w:p w14:paraId="55FD2957" w14:textId="77777777" w:rsidR="004B6C6E" w:rsidRPr="00A062DC" w:rsidRDefault="004B6C6E" w:rsidP="004B6C6E">
      <w:pPr>
        <w:ind w:left="1080"/>
        <w:rPr>
          <w:rFonts w:asciiTheme="minorHAnsi" w:hAnsiTheme="minorHAnsi"/>
          <w:b/>
          <w:bCs/>
        </w:rPr>
      </w:pPr>
      <w:r w:rsidRPr="00A062DC">
        <w:rPr>
          <w:rFonts w:asciiTheme="minorHAnsi" w:hAnsiTheme="minorHAnsi"/>
          <w:b/>
          <w:bCs/>
        </w:rPr>
        <w:t>Mon Dec 12 2:00pm-4:00pm</w:t>
      </w:r>
    </w:p>
    <w:p w14:paraId="278BF898" w14:textId="77777777" w:rsidR="00A062DC" w:rsidRDefault="00A062DC" w:rsidP="004B6C6E">
      <w:pPr>
        <w:ind w:left="1080"/>
        <w:rPr>
          <w:rFonts w:asciiTheme="minorHAnsi" w:hAnsiTheme="minorHAnsi"/>
          <w:b/>
        </w:rPr>
      </w:pPr>
    </w:p>
    <w:p w14:paraId="2AB673B4" w14:textId="77777777" w:rsidR="00A062DC" w:rsidRDefault="00A062DC" w:rsidP="004B6C6E">
      <w:pPr>
        <w:ind w:left="1080"/>
        <w:rPr>
          <w:rFonts w:asciiTheme="minorHAnsi" w:hAnsiTheme="minorHAnsi"/>
          <w:b/>
        </w:rPr>
      </w:pPr>
    </w:p>
    <w:p w14:paraId="4D52CE4F" w14:textId="3FCCB131" w:rsidR="004B6C6E" w:rsidRPr="004B6C6E" w:rsidRDefault="004B6C6E" w:rsidP="004B6C6E">
      <w:pPr>
        <w:ind w:left="1080"/>
        <w:rPr>
          <w:rFonts w:asciiTheme="minorHAnsi" w:hAnsiTheme="minorHAnsi"/>
          <w:b/>
        </w:rPr>
      </w:pPr>
      <w:r w:rsidRPr="004B6C6E">
        <w:rPr>
          <w:rFonts w:asciiTheme="minorHAnsi" w:hAnsiTheme="minorHAnsi"/>
          <w:b/>
        </w:rPr>
        <w:t>Spring 2023</w:t>
      </w:r>
    </w:p>
    <w:p w14:paraId="7CC193B9" w14:textId="77777777" w:rsidR="004B6C6E" w:rsidRPr="004B6C6E" w:rsidRDefault="004B6C6E" w:rsidP="004B6C6E">
      <w:pPr>
        <w:ind w:left="1080"/>
        <w:rPr>
          <w:rFonts w:asciiTheme="minorHAnsi" w:hAnsiTheme="minorHAnsi"/>
        </w:rPr>
      </w:pPr>
      <w:r w:rsidRPr="004B6C6E">
        <w:rPr>
          <w:rFonts w:asciiTheme="minorHAnsi" w:hAnsiTheme="minorHAnsi"/>
        </w:rPr>
        <w:t>Mon Jan 23 2:00pm-4:00pm</w:t>
      </w:r>
    </w:p>
    <w:p w14:paraId="294D170C" w14:textId="77777777" w:rsidR="004B6C6E" w:rsidRPr="004B6C6E" w:rsidRDefault="004B6C6E" w:rsidP="004B6C6E">
      <w:pPr>
        <w:ind w:left="1080"/>
        <w:rPr>
          <w:rFonts w:asciiTheme="minorHAnsi" w:hAnsiTheme="minorHAnsi"/>
        </w:rPr>
      </w:pPr>
      <w:r w:rsidRPr="004B6C6E">
        <w:rPr>
          <w:rFonts w:asciiTheme="minorHAnsi" w:hAnsiTheme="minorHAnsi"/>
        </w:rPr>
        <w:t>Mon Feb 27 2:00pm-4:00pm</w:t>
      </w:r>
    </w:p>
    <w:p w14:paraId="0D79DE23" w14:textId="77777777" w:rsidR="004B6C6E" w:rsidRPr="004B6C6E" w:rsidRDefault="004B6C6E" w:rsidP="004B6C6E">
      <w:pPr>
        <w:ind w:left="1080"/>
        <w:rPr>
          <w:rFonts w:asciiTheme="minorHAnsi" w:hAnsiTheme="minorHAnsi"/>
        </w:rPr>
      </w:pPr>
      <w:r w:rsidRPr="004B6C6E">
        <w:rPr>
          <w:rFonts w:asciiTheme="minorHAnsi" w:hAnsiTheme="minorHAnsi"/>
        </w:rPr>
        <w:t>Mon Mar 13 2:00pm-4:00pm</w:t>
      </w:r>
    </w:p>
    <w:p w14:paraId="174B8FBA" w14:textId="77777777" w:rsidR="004B6C6E" w:rsidRPr="004B6C6E" w:rsidRDefault="004B6C6E" w:rsidP="004B6C6E">
      <w:pPr>
        <w:ind w:left="1080"/>
        <w:rPr>
          <w:rFonts w:asciiTheme="minorHAnsi" w:hAnsiTheme="minorHAnsi"/>
        </w:rPr>
      </w:pPr>
      <w:r w:rsidRPr="004B6C6E">
        <w:rPr>
          <w:rFonts w:asciiTheme="minorHAnsi" w:hAnsiTheme="minorHAnsi"/>
        </w:rPr>
        <w:t>Mon Apr 10 2:00pm-4:00pm</w:t>
      </w:r>
    </w:p>
    <w:p w14:paraId="48D59016" w14:textId="77777777" w:rsidR="004B6C6E" w:rsidRPr="004B6C6E" w:rsidRDefault="004B6C6E" w:rsidP="004B6C6E">
      <w:pPr>
        <w:ind w:left="1080"/>
        <w:rPr>
          <w:rFonts w:asciiTheme="minorHAnsi" w:hAnsiTheme="minorHAnsi"/>
        </w:rPr>
      </w:pPr>
      <w:r w:rsidRPr="004B6C6E">
        <w:rPr>
          <w:rFonts w:asciiTheme="minorHAnsi" w:hAnsiTheme="minorHAnsi"/>
        </w:rPr>
        <w:t>Mon May 22 2:00pm-4:00pm</w:t>
      </w:r>
    </w:p>
    <w:p w14:paraId="44057AB4" w14:textId="77777777" w:rsidR="004B6C6E" w:rsidRPr="004B6C6E" w:rsidRDefault="004B6C6E" w:rsidP="004B6C6E">
      <w:pPr>
        <w:ind w:left="1080"/>
        <w:rPr>
          <w:rFonts w:asciiTheme="minorHAnsi" w:hAnsiTheme="minorHAnsi"/>
        </w:rPr>
      </w:pPr>
      <w:r w:rsidRPr="004B6C6E">
        <w:rPr>
          <w:rFonts w:asciiTheme="minorHAnsi" w:hAnsiTheme="minorHAnsi"/>
        </w:rPr>
        <w:t>Mon Jun 5 2:00pm-4:00pm</w:t>
      </w:r>
    </w:p>
    <w:p w14:paraId="13D61015" w14:textId="4DAE3248" w:rsidR="004B6C6E" w:rsidRDefault="004B6C6E" w:rsidP="004B6C6E">
      <w:pPr>
        <w:ind w:left="1080"/>
        <w:rPr>
          <w:rFonts w:asciiTheme="minorHAnsi" w:hAnsiTheme="minorHAnsi"/>
        </w:rPr>
      </w:pPr>
      <w:r w:rsidRPr="004B6C6E">
        <w:rPr>
          <w:rFonts w:asciiTheme="minorHAnsi" w:hAnsiTheme="minorHAnsi"/>
        </w:rPr>
        <w:t>Mon Jun 26 2:00pm-4:00pm</w:t>
      </w:r>
    </w:p>
    <w:p w14:paraId="2ECBCB86" w14:textId="77777777" w:rsidR="005C0C87" w:rsidRDefault="005C0C87" w:rsidP="004B6C6E">
      <w:pPr>
        <w:ind w:left="1080"/>
        <w:rPr>
          <w:rFonts w:asciiTheme="minorHAnsi" w:hAnsiTheme="minorHAnsi"/>
        </w:rPr>
      </w:pPr>
    </w:p>
    <w:p w14:paraId="58EB32FF" w14:textId="77777777" w:rsidR="00CC4107" w:rsidRPr="002869A0" w:rsidRDefault="00CC4107" w:rsidP="005D012E">
      <w:pPr>
        <w:rPr>
          <w:rFonts w:asciiTheme="minorHAnsi" w:hAnsiTheme="minorHAnsi"/>
        </w:rPr>
      </w:pPr>
    </w:p>
    <w:p w14:paraId="54413643" w14:textId="5B4BA593" w:rsidR="00770B23" w:rsidRDefault="00770B23" w:rsidP="004B6C6E">
      <w:pPr>
        <w:numPr>
          <w:ilvl w:val="0"/>
          <w:numId w:val="11"/>
        </w:numPr>
        <w:rPr>
          <w:rFonts w:asciiTheme="minorHAnsi" w:hAnsiTheme="minorHAnsi"/>
        </w:rPr>
      </w:pPr>
      <w:r>
        <w:rPr>
          <w:rFonts w:asciiTheme="minorHAnsi" w:hAnsiTheme="minorHAnsi"/>
        </w:rPr>
        <w:t>General Discussion</w:t>
      </w:r>
    </w:p>
    <w:p w14:paraId="001BE6B3" w14:textId="328CFE91" w:rsidR="005C0C87" w:rsidRPr="005C0C87" w:rsidRDefault="005C0C87" w:rsidP="005C0C87">
      <w:pPr>
        <w:ind w:left="1080"/>
        <w:rPr>
          <w:rFonts w:asciiTheme="minorHAnsi" w:hAnsiTheme="minorHAnsi"/>
          <w:i/>
          <w:iCs/>
        </w:rPr>
      </w:pPr>
      <w:r w:rsidRPr="005C0C87">
        <w:rPr>
          <w:rFonts w:asciiTheme="minorHAnsi" w:hAnsiTheme="minorHAnsi"/>
          <w:i/>
          <w:iCs/>
        </w:rPr>
        <w:t>Happy Holidays!</w:t>
      </w:r>
    </w:p>
    <w:p w14:paraId="26B8F2BE" w14:textId="77777777" w:rsidR="00770B23" w:rsidRDefault="00770B23" w:rsidP="00770B23">
      <w:pPr>
        <w:ind w:left="1080"/>
        <w:rPr>
          <w:rFonts w:asciiTheme="minorHAnsi" w:hAnsiTheme="minorHAnsi"/>
        </w:rPr>
      </w:pPr>
    </w:p>
    <w:p w14:paraId="6BF9A604" w14:textId="77D24B78" w:rsidR="00513707" w:rsidRPr="004A219F" w:rsidRDefault="0080639A" w:rsidP="007A0693">
      <w:pPr>
        <w:numPr>
          <w:ilvl w:val="0"/>
          <w:numId w:val="11"/>
        </w:numPr>
        <w:rPr>
          <w:rFonts w:asciiTheme="minorHAnsi" w:hAnsiTheme="minorHAnsi"/>
        </w:rPr>
      </w:pPr>
      <w:r w:rsidRPr="002869A0">
        <w:rPr>
          <w:rFonts w:asciiTheme="minorHAnsi" w:hAnsiTheme="minorHAnsi"/>
        </w:rPr>
        <w:t>Adjournment</w:t>
      </w:r>
      <w:r w:rsidR="00B423C2" w:rsidRPr="002869A0">
        <w:rPr>
          <w:rFonts w:asciiTheme="minorHAnsi" w:hAnsiTheme="minorHAnsi"/>
          <w:b/>
        </w:rPr>
        <w:t xml:space="preserve"> </w:t>
      </w:r>
    </w:p>
    <w:p w14:paraId="59A624FE" w14:textId="77777777" w:rsidR="004A219F" w:rsidRPr="00263C36" w:rsidRDefault="004A219F" w:rsidP="005522A1">
      <w:pPr>
        <w:ind w:left="1080"/>
        <w:rPr>
          <w:rFonts w:asciiTheme="minorHAnsi" w:hAnsiTheme="minorHAnsi"/>
        </w:rPr>
      </w:pPr>
    </w:p>
    <w:p w14:paraId="287618A5" w14:textId="32429F39" w:rsidR="00263C36" w:rsidRPr="00263C36" w:rsidRDefault="00263C36" w:rsidP="00263C36">
      <w:pPr>
        <w:ind w:left="360"/>
        <w:rPr>
          <w:rFonts w:asciiTheme="minorHAnsi" w:hAnsiTheme="minorHAnsi"/>
          <w:bCs/>
        </w:rPr>
      </w:pPr>
      <w:r w:rsidRPr="00263C36">
        <w:rPr>
          <w:rFonts w:asciiTheme="minorHAnsi" w:hAnsiTheme="minorHAnsi"/>
          <w:bCs/>
        </w:rPr>
        <w:t>Adjourned at 4:40pm</w:t>
      </w:r>
    </w:p>
    <w:p w14:paraId="6362CEDA" w14:textId="77777777" w:rsidR="00513707" w:rsidRPr="002869A0" w:rsidRDefault="00513707" w:rsidP="002B186E">
      <w:pPr>
        <w:jc w:val="center"/>
        <w:rPr>
          <w:rFonts w:asciiTheme="minorHAnsi" w:hAnsiTheme="minorHAnsi"/>
          <w:b/>
        </w:rPr>
      </w:pPr>
    </w:p>
    <w:p w14:paraId="461703A7" w14:textId="7AA6FA0D" w:rsidR="004B62D3" w:rsidRPr="002869A0" w:rsidRDefault="005D5088" w:rsidP="002B186E">
      <w:pPr>
        <w:jc w:val="center"/>
        <w:rPr>
          <w:rFonts w:asciiTheme="minorHAnsi" w:hAnsiTheme="minorHAnsi"/>
          <w:b/>
        </w:rPr>
      </w:pPr>
      <w:r w:rsidRPr="002869A0">
        <w:rPr>
          <w:rFonts w:asciiTheme="minorHAnsi" w:hAnsiTheme="minorHAnsi"/>
          <w:b/>
        </w:rPr>
        <w:t>Status of Previous Action Items</w:t>
      </w:r>
    </w:p>
    <w:p w14:paraId="28A89397" w14:textId="77777777" w:rsidR="00F720A3" w:rsidRPr="002869A0" w:rsidRDefault="00F720A3" w:rsidP="002B186E">
      <w:pPr>
        <w:jc w:val="center"/>
        <w:rPr>
          <w:rFonts w:asciiTheme="minorHAnsi" w:hAnsiTheme="minorHAnsi"/>
          <w:b/>
        </w:rPr>
      </w:pPr>
    </w:p>
    <w:p w14:paraId="5D84EABF" w14:textId="6CCB4995" w:rsidR="004B62D3" w:rsidRPr="00594C8C" w:rsidRDefault="004B62D3" w:rsidP="00576C85">
      <w:pPr>
        <w:pStyle w:val="ListParagraph"/>
        <w:numPr>
          <w:ilvl w:val="0"/>
          <w:numId w:val="10"/>
        </w:numPr>
        <w:rPr>
          <w:rFonts w:asciiTheme="minorHAnsi" w:hAnsiTheme="minorHAnsi"/>
          <w:b/>
        </w:rPr>
      </w:pPr>
      <w:r w:rsidRPr="002869A0">
        <w:rPr>
          <w:rFonts w:asciiTheme="minorHAnsi" w:hAnsiTheme="minorHAnsi"/>
          <w:b/>
        </w:rPr>
        <w:t>In Progress</w:t>
      </w:r>
      <w:r w:rsidR="00F720A3" w:rsidRPr="002869A0">
        <w:rPr>
          <w:rFonts w:asciiTheme="minorHAnsi" w:hAnsiTheme="minorHAnsi"/>
          <w:b/>
        </w:rPr>
        <w:t xml:space="preserve"> </w:t>
      </w:r>
      <w:r w:rsidR="00F720A3" w:rsidRPr="002869A0">
        <w:rPr>
          <w:rFonts w:asciiTheme="minorHAnsi" w:hAnsiTheme="minorHAnsi"/>
        </w:rPr>
        <w:t xml:space="preserve">(include details about pending items such as resolutions, papers, </w:t>
      </w:r>
      <w:r w:rsidR="00F720A3" w:rsidRPr="002869A0">
        <w:rPr>
          <w:rFonts w:asciiTheme="minorHAnsi" w:hAnsiTheme="minorHAnsi"/>
          <w:i/>
        </w:rPr>
        <w:t>Rostrums</w:t>
      </w:r>
      <w:r w:rsidR="00F720A3" w:rsidRPr="002869A0">
        <w:rPr>
          <w:rFonts w:asciiTheme="minorHAnsi" w:hAnsiTheme="minorHAnsi"/>
        </w:rPr>
        <w:t>, etc.)</w:t>
      </w:r>
    </w:p>
    <w:p w14:paraId="4DD2D6A2" w14:textId="1E96F3D8" w:rsidR="00594C8C" w:rsidRDefault="00E26462" w:rsidP="00E26462">
      <w:pPr>
        <w:pStyle w:val="ListParagraph"/>
        <w:numPr>
          <w:ilvl w:val="1"/>
          <w:numId w:val="10"/>
        </w:numPr>
        <w:rPr>
          <w:rFonts w:asciiTheme="minorHAnsi" w:hAnsiTheme="minorHAnsi"/>
        </w:rPr>
      </w:pPr>
      <w:r w:rsidRPr="00E26462">
        <w:rPr>
          <w:rFonts w:asciiTheme="minorHAnsi" w:hAnsiTheme="minorHAnsi"/>
        </w:rPr>
        <w:t>Develop Lower Division GE Pathway for CCC Baccalaureate Degree Programs</w:t>
      </w:r>
    </w:p>
    <w:p w14:paraId="27BFA70F" w14:textId="3E270EFC" w:rsidR="00F4175B" w:rsidRPr="00F020B9" w:rsidRDefault="00EA72DF" w:rsidP="00F020B9">
      <w:pPr>
        <w:pStyle w:val="ListParagraph"/>
        <w:numPr>
          <w:ilvl w:val="2"/>
          <w:numId w:val="10"/>
        </w:numPr>
        <w:rPr>
          <w:rFonts w:asciiTheme="minorHAnsi" w:hAnsiTheme="minorHAnsi"/>
        </w:rPr>
      </w:pPr>
      <w:hyperlink r:id="rId31" w:history="1">
        <w:r w:rsidR="00F020B9" w:rsidRPr="001632DC">
          <w:rPr>
            <w:rStyle w:val="Hyperlink"/>
            <w:rFonts w:asciiTheme="minorHAnsi" w:hAnsiTheme="minorHAnsi"/>
          </w:rPr>
          <w:t>https://www.asccc.org/sites/default/files/minutes/California%20Community%20College%20General%20Education%20v2.pdf</w:t>
        </w:r>
      </w:hyperlink>
    </w:p>
    <w:p w14:paraId="1935B993" w14:textId="77777777" w:rsidR="00D66C18" w:rsidRPr="002869A0" w:rsidRDefault="00D66C18" w:rsidP="002B186E">
      <w:pPr>
        <w:rPr>
          <w:rFonts w:asciiTheme="minorHAnsi" w:hAnsiTheme="minorHAnsi"/>
        </w:rPr>
      </w:pPr>
    </w:p>
    <w:p w14:paraId="755CDED5" w14:textId="48A0AA36" w:rsidR="004B62D3" w:rsidRPr="00263882" w:rsidRDefault="004B62D3" w:rsidP="00BB64DB">
      <w:pPr>
        <w:pStyle w:val="ListParagraph"/>
        <w:numPr>
          <w:ilvl w:val="0"/>
          <w:numId w:val="10"/>
        </w:numPr>
        <w:rPr>
          <w:rFonts w:asciiTheme="minorHAnsi" w:hAnsiTheme="minorHAnsi"/>
          <w:b/>
        </w:rPr>
      </w:pPr>
      <w:r w:rsidRPr="002869A0">
        <w:rPr>
          <w:rFonts w:asciiTheme="minorHAnsi" w:hAnsiTheme="minorHAnsi"/>
          <w:b/>
        </w:rPr>
        <w:t xml:space="preserve">Completed </w:t>
      </w:r>
      <w:r w:rsidR="00F720A3" w:rsidRPr="002869A0">
        <w:rPr>
          <w:rFonts w:asciiTheme="minorHAnsi" w:hAnsiTheme="minorHAnsi"/>
        </w:rPr>
        <w:t xml:space="preserve">(include a list of those items that have been completed as a way to build the end of year report). </w:t>
      </w:r>
    </w:p>
    <w:p w14:paraId="0583B410" w14:textId="77777777" w:rsidR="00263882" w:rsidRPr="00263882" w:rsidRDefault="00263882" w:rsidP="00263882">
      <w:pPr>
        <w:pStyle w:val="ListParagraph"/>
        <w:rPr>
          <w:rFonts w:asciiTheme="minorHAnsi" w:hAnsiTheme="minorHAnsi"/>
          <w:b/>
        </w:rPr>
      </w:pPr>
    </w:p>
    <w:p w14:paraId="04F3A631" w14:textId="5AB9B76B" w:rsidR="00FF48A6" w:rsidRDefault="00FF48A6" w:rsidP="00263882">
      <w:pPr>
        <w:pStyle w:val="ListParagraph"/>
        <w:numPr>
          <w:ilvl w:val="1"/>
          <w:numId w:val="10"/>
        </w:numPr>
        <w:rPr>
          <w:rFonts w:asciiTheme="minorHAnsi" w:hAnsiTheme="minorHAnsi"/>
        </w:rPr>
      </w:pPr>
      <w:r>
        <w:rPr>
          <w:rFonts w:asciiTheme="minorHAnsi" w:hAnsiTheme="minorHAnsi"/>
        </w:rPr>
        <w:t xml:space="preserve">November 28, 2022 Clovis College Virtual Visit: LaTonya &amp; Karen Chow </w:t>
      </w:r>
    </w:p>
    <w:p w14:paraId="150ECCB8" w14:textId="5D54454E" w:rsidR="00DC7F35" w:rsidRDefault="00DC7F35" w:rsidP="00263882">
      <w:pPr>
        <w:pStyle w:val="ListParagraph"/>
        <w:numPr>
          <w:ilvl w:val="1"/>
          <w:numId w:val="10"/>
        </w:numPr>
        <w:rPr>
          <w:rFonts w:asciiTheme="minorHAnsi" w:hAnsiTheme="minorHAnsi"/>
        </w:rPr>
      </w:pPr>
      <w:r w:rsidRPr="00DC7F35">
        <w:rPr>
          <w:rFonts w:asciiTheme="minorHAnsi" w:hAnsiTheme="minorHAnsi"/>
        </w:rPr>
        <w:t>October 13</w:t>
      </w:r>
      <w:r>
        <w:rPr>
          <w:rFonts w:asciiTheme="minorHAnsi" w:hAnsiTheme="minorHAnsi"/>
        </w:rPr>
        <w:t>, 2022</w:t>
      </w:r>
      <w:r w:rsidRPr="00DC7F35">
        <w:rPr>
          <w:rFonts w:asciiTheme="minorHAnsi" w:hAnsiTheme="minorHAnsi"/>
        </w:rPr>
        <w:t xml:space="preserve"> </w:t>
      </w:r>
      <w:r>
        <w:rPr>
          <w:rFonts w:asciiTheme="minorHAnsi" w:hAnsiTheme="minorHAnsi"/>
        </w:rPr>
        <w:t xml:space="preserve">Cabrillo College Virtual Visit: </w:t>
      </w:r>
      <w:r w:rsidRPr="00DC7F35">
        <w:rPr>
          <w:rFonts w:asciiTheme="minorHAnsi" w:hAnsiTheme="minorHAnsi"/>
        </w:rPr>
        <w:t>Cheryl, LaTonya, and Michelle</w:t>
      </w:r>
      <w:r>
        <w:rPr>
          <w:rFonts w:asciiTheme="minorHAnsi" w:hAnsiTheme="minorHAnsi"/>
        </w:rPr>
        <w:t xml:space="preserve"> </w:t>
      </w:r>
    </w:p>
    <w:p w14:paraId="4A9C0562" w14:textId="797EEB1E" w:rsidR="005A48AF" w:rsidRDefault="005A48AF" w:rsidP="00263882">
      <w:pPr>
        <w:pStyle w:val="ListParagraph"/>
        <w:numPr>
          <w:ilvl w:val="1"/>
          <w:numId w:val="10"/>
        </w:numPr>
        <w:rPr>
          <w:rFonts w:asciiTheme="minorHAnsi" w:hAnsiTheme="minorHAnsi"/>
        </w:rPr>
      </w:pPr>
      <w:r>
        <w:rPr>
          <w:rFonts w:asciiTheme="minorHAnsi" w:hAnsiTheme="minorHAnsi"/>
        </w:rPr>
        <w:t xml:space="preserve">CCCIO Fall Conference Presentation </w:t>
      </w:r>
      <w:r w:rsidR="004077B7" w:rsidRPr="004077B7">
        <w:rPr>
          <w:rFonts w:asciiTheme="minorHAnsi" w:hAnsiTheme="minorHAnsi"/>
        </w:rPr>
        <w:t>CCC DEI in Curriculum Model Principles and Practices</w:t>
      </w:r>
    </w:p>
    <w:p w14:paraId="6063A353" w14:textId="56FDA18A" w:rsidR="00287CF2" w:rsidRPr="00287CF2" w:rsidRDefault="00287CF2" w:rsidP="00263882">
      <w:pPr>
        <w:pStyle w:val="ListParagraph"/>
        <w:numPr>
          <w:ilvl w:val="1"/>
          <w:numId w:val="10"/>
        </w:numPr>
        <w:rPr>
          <w:rFonts w:asciiTheme="minorHAnsi" w:hAnsiTheme="minorHAnsi"/>
        </w:rPr>
      </w:pPr>
      <w:r w:rsidRPr="00287CF2">
        <w:rPr>
          <w:rFonts w:asciiTheme="minorHAnsi" w:hAnsiTheme="minorHAnsi"/>
        </w:rPr>
        <w:t>California Community Colleges Association for Occupational Education Conference attendance and presentation</w:t>
      </w:r>
      <w:r w:rsidR="00F260F1">
        <w:rPr>
          <w:rFonts w:asciiTheme="minorHAnsi" w:hAnsiTheme="minorHAnsi"/>
        </w:rPr>
        <w:t xml:space="preserve"> </w:t>
      </w:r>
      <w:r w:rsidR="00F260F1" w:rsidRPr="00F260F1">
        <w:rPr>
          <w:rFonts w:asciiTheme="minorHAnsi" w:hAnsiTheme="minorHAnsi"/>
        </w:rPr>
        <w:t>CCC</w:t>
      </w:r>
      <w:r w:rsidR="00F260F1">
        <w:rPr>
          <w:rFonts w:asciiTheme="minorHAnsi" w:hAnsiTheme="minorHAnsi"/>
        </w:rPr>
        <w:t xml:space="preserve"> DEI in Curriculum Model Principles and Practices </w:t>
      </w:r>
    </w:p>
    <w:p w14:paraId="5ADD37DE" w14:textId="515039A9" w:rsidR="00287CF2" w:rsidRDefault="00EA72DF" w:rsidP="00287CF2">
      <w:pPr>
        <w:pStyle w:val="ListParagraph"/>
        <w:numPr>
          <w:ilvl w:val="2"/>
          <w:numId w:val="10"/>
        </w:numPr>
        <w:rPr>
          <w:rFonts w:asciiTheme="minorHAnsi" w:hAnsiTheme="minorHAnsi"/>
          <w:b/>
        </w:rPr>
      </w:pPr>
      <w:hyperlink r:id="rId32" w:history="1">
        <w:r w:rsidR="00287CF2" w:rsidRPr="001632DC">
          <w:rPr>
            <w:rStyle w:val="Hyperlink"/>
            <w:rFonts w:asciiTheme="minorHAnsi" w:hAnsiTheme="minorHAnsi"/>
            <w:b/>
          </w:rPr>
          <w:t>https://cccaoe.org/professional-development/fall-conference-2022/</w:t>
        </w:r>
      </w:hyperlink>
    </w:p>
    <w:p w14:paraId="6644C9DE" w14:textId="77777777" w:rsidR="005D012E" w:rsidRPr="00D975BB" w:rsidRDefault="005D012E" w:rsidP="00D975BB">
      <w:pPr>
        <w:rPr>
          <w:rFonts w:asciiTheme="minorHAnsi" w:hAnsiTheme="minorHAnsi"/>
          <w:b/>
        </w:rPr>
      </w:pPr>
    </w:p>
    <w:p w14:paraId="16D81071" w14:textId="2F72C105" w:rsidR="00263882" w:rsidRPr="00287CF2" w:rsidRDefault="00263882" w:rsidP="00263882">
      <w:pPr>
        <w:pStyle w:val="ListParagraph"/>
        <w:numPr>
          <w:ilvl w:val="1"/>
          <w:numId w:val="10"/>
        </w:numPr>
        <w:rPr>
          <w:rFonts w:asciiTheme="minorHAnsi" w:hAnsiTheme="minorHAnsi"/>
        </w:rPr>
      </w:pPr>
      <w:r w:rsidRPr="00287CF2">
        <w:rPr>
          <w:rFonts w:asciiTheme="minorHAnsi" w:hAnsiTheme="minorHAnsi"/>
        </w:rPr>
        <w:t xml:space="preserve">ASCCC General Education, CalGETC and AB 928 Webinars Series  </w:t>
      </w:r>
    </w:p>
    <w:p w14:paraId="2CB077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Monday, Sept 12, 2022 (9-10:30am) General Education Locally and for Transfer (AB 928) </w:t>
      </w:r>
    </w:p>
    <w:p w14:paraId="08D2FB06"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13 (3-4:30pm) General Education Locally and for Transfer (AB 928) </w:t>
      </w:r>
    </w:p>
    <w:p w14:paraId="20F4C07E"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Tuesday, Sept 27 (12-1:30pm) Role of local Academic Senates and Curriculum Committees in regard to general education </w:t>
      </w:r>
    </w:p>
    <w:p w14:paraId="688954CC" w14:textId="77777777" w:rsidR="00077BC2" w:rsidRPr="00287CF2" w:rsidRDefault="00077BC2" w:rsidP="00077BC2">
      <w:pPr>
        <w:pStyle w:val="NormalWeb"/>
        <w:spacing w:after="240" w:afterAutospacing="0"/>
        <w:ind w:left="2160"/>
        <w:rPr>
          <w:rFonts w:asciiTheme="minorHAnsi" w:hAnsiTheme="minorHAnsi" w:cstheme="majorHAnsi"/>
        </w:rPr>
      </w:pPr>
      <w:r w:rsidRPr="00287CF2">
        <w:rPr>
          <w:rFonts w:asciiTheme="minorHAnsi" w:hAnsiTheme="minorHAnsi" w:cstheme="majorHAnsi"/>
        </w:rPr>
        <w:t xml:space="preserve">Wednesday, Sept 28 (2-3:30pm) Role of Articulation in Transfer in regard to general education </w:t>
      </w:r>
    </w:p>
    <w:p w14:paraId="77870AB2" w14:textId="77777777" w:rsidR="00077BC2" w:rsidRPr="00287CF2" w:rsidRDefault="00077BC2" w:rsidP="00077BC2">
      <w:pPr>
        <w:pStyle w:val="NormalWeb"/>
        <w:ind w:left="2160"/>
        <w:rPr>
          <w:rFonts w:asciiTheme="minorHAnsi" w:hAnsiTheme="minorHAnsi" w:cstheme="majorHAnsi"/>
        </w:rPr>
      </w:pPr>
      <w:r w:rsidRPr="00287CF2">
        <w:rPr>
          <w:rFonts w:asciiTheme="minorHAnsi" w:hAnsiTheme="minorHAnsi" w:cstheme="majorHAnsi"/>
        </w:rPr>
        <w:t xml:space="preserve">Monday Oct 3, 2022 (9-10:30am) Addressing the impact of CalGETC, as proposed on local colleges, programs and course and students </w:t>
      </w:r>
    </w:p>
    <w:p w14:paraId="12B240C8" w14:textId="77777777" w:rsidR="00077BC2" w:rsidRPr="002869A0" w:rsidRDefault="00077BC2" w:rsidP="00077BC2">
      <w:pPr>
        <w:pStyle w:val="NormalWeb"/>
        <w:ind w:left="2160"/>
        <w:rPr>
          <w:rFonts w:asciiTheme="minorHAnsi" w:hAnsiTheme="minorHAnsi" w:cstheme="majorHAnsi"/>
        </w:rPr>
      </w:pPr>
      <w:r w:rsidRPr="00287CF2">
        <w:rPr>
          <w:rFonts w:asciiTheme="minorHAnsi" w:hAnsiTheme="minorHAnsi" w:cstheme="majorHAnsi"/>
        </w:rPr>
        <w:t>Thursday Oct 6, 2022 (</w:t>
      </w:r>
      <w:r w:rsidRPr="002869A0">
        <w:rPr>
          <w:rFonts w:asciiTheme="minorHAnsi" w:hAnsiTheme="minorHAnsi" w:cstheme="majorHAnsi"/>
        </w:rPr>
        <w:t>2-3:30) Addressing the impact of CalGETC, as proposed on local colleges, programs, courses and student</w:t>
      </w:r>
    </w:p>
    <w:p w14:paraId="56AEA884" w14:textId="77777777" w:rsidR="00263882" w:rsidRPr="002869A0" w:rsidRDefault="00263882" w:rsidP="00263882">
      <w:pPr>
        <w:pStyle w:val="ListParagraph"/>
        <w:ind w:left="1440"/>
        <w:rPr>
          <w:rFonts w:asciiTheme="minorHAnsi" w:hAnsiTheme="minorHAnsi"/>
          <w:b/>
        </w:rPr>
      </w:pPr>
    </w:p>
    <w:p w14:paraId="18150FF1" w14:textId="77777777" w:rsidR="004B62D3" w:rsidRPr="002869A0" w:rsidRDefault="004B62D3" w:rsidP="004B62D3">
      <w:pPr>
        <w:rPr>
          <w:rFonts w:asciiTheme="minorHAnsi" w:hAnsiTheme="minorHAnsi"/>
          <w:color w:val="000000" w:themeColor="text1"/>
          <w:u w:val="single"/>
        </w:rPr>
      </w:pPr>
    </w:p>
    <w:sectPr w:rsidR="004B62D3" w:rsidRPr="002869A0" w:rsidSect="00A74A5F">
      <w:headerReference w:type="even" r:id="rId33"/>
      <w:headerReference w:type="default" r:id="rId34"/>
      <w:footerReference w:type="even" r:id="rId35"/>
      <w:footerReference w:type="default" r:id="rId36"/>
      <w:headerReference w:type="first" r:id="rId37"/>
      <w:footerReference w:type="first" r:id="rId38"/>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6530" w14:textId="77777777" w:rsidR="00EA72DF" w:rsidRDefault="00EA72DF">
      <w:r>
        <w:separator/>
      </w:r>
    </w:p>
  </w:endnote>
  <w:endnote w:type="continuationSeparator" w:id="0">
    <w:p w14:paraId="6C7D21AE" w14:textId="77777777" w:rsidR="00EA72DF" w:rsidRDefault="00EA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B05E8" w14:textId="77777777" w:rsidR="00A44FBB" w:rsidRDefault="00A44F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5E4C" w14:textId="77777777" w:rsidR="00A44FBB" w:rsidRDefault="00A44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C674" w14:textId="77777777" w:rsidR="00A44FBB" w:rsidRDefault="00A44F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BBC8" w14:textId="77777777" w:rsidR="00EA72DF" w:rsidRDefault="00EA72DF">
      <w:r>
        <w:separator/>
      </w:r>
    </w:p>
  </w:footnote>
  <w:footnote w:type="continuationSeparator" w:id="0">
    <w:p w14:paraId="5D4C84C6" w14:textId="77777777" w:rsidR="00EA72DF" w:rsidRDefault="00EA7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017A" w14:textId="0F494470" w:rsidR="00A44FBB" w:rsidRDefault="00EA72DF">
    <w:pPr>
      <w:pStyle w:val="Header"/>
    </w:pPr>
    <w:r>
      <w:rPr>
        <w:noProof/>
      </w:rPr>
      <w:pict w14:anchorId="237D0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751"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F3408" w14:textId="40E2D891" w:rsidR="00E2674C" w:rsidRDefault="00EA72DF">
    <w:pPr>
      <w:pStyle w:val="Header"/>
      <w:pBdr>
        <w:bottom w:val="single" w:sz="4" w:space="1" w:color="D9D9D9" w:themeColor="background1" w:themeShade="D9"/>
      </w:pBdr>
      <w:jc w:val="right"/>
      <w:rPr>
        <w:b/>
        <w:bCs/>
      </w:rPr>
    </w:pPr>
    <w:r>
      <w:rPr>
        <w:noProof/>
      </w:rPr>
      <w:pict w14:anchorId="496849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752" o:spid="_x0000_s2051" type="#_x0000_t136" style="position:absolute;left:0;text-align:left;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rPr>
          <w:color w:val="7F7F7F" w:themeColor="background1" w:themeShade="7F"/>
          <w:spacing w:val="60"/>
        </w:rPr>
        <w:id w:val="-894664628"/>
        <w:docPartObj>
          <w:docPartGallery w:val="Page Numbers (Top of Page)"/>
          <w:docPartUnique/>
        </w:docPartObj>
      </w:sdtPr>
      <w:sdtEndPr>
        <w:rPr>
          <w:b/>
          <w:bCs/>
          <w:noProof/>
          <w:color w:val="auto"/>
          <w:spacing w:val="0"/>
        </w:rPr>
      </w:sdtEndPr>
      <w:sdtContent>
        <w:r w:rsidR="00E2674C">
          <w:rPr>
            <w:color w:val="7F7F7F" w:themeColor="background1" w:themeShade="7F"/>
            <w:spacing w:val="60"/>
          </w:rPr>
          <w:t>Page</w:t>
        </w:r>
        <w:r w:rsidR="00E2674C">
          <w:t xml:space="preserve"> | </w:t>
        </w:r>
        <w:r w:rsidR="00E2674C">
          <w:fldChar w:fldCharType="begin"/>
        </w:r>
        <w:r w:rsidR="00E2674C">
          <w:instrText xml:space="preserve"> PAGE   \* MERGEFORMAT </w:instrText>
        </w:r>
        <w:r w:rsidR="00E2674C">
          <w:fldChar w:fldCharType="separate"/>
        </w:r>
        <w:r w:rsidR="001C5E56" w:rsidRPr="001C5E56">
          <w:rPr>
            <w:b/>
            <w:bCs/>
            <w:noProof/>
          </w:rPr>
          <w:t>5</w:t>
        </w:r>
        <w:r w:rsidR="00E2674C">
          <w:rPr>
            <w:b/>
            <w:bCs/>
            <w:noProof/>
          </w:rPr>
          <w:fldChar w:fldCharType="end"/>
        </w:r>
      </w:sdtContent>
    </w:sdt>
  </w:p>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EDA3" w14:textId="2EBADCAB" w:rsidR="00A44FBB" w:rsidRDefault="00EA72DF">
    <w:pPr>
      <w:pStyle w:val="Header"/>
    </w:pPr>
    <w:r>
      <w:rPr>
        <w:noProof/>
      </w:rPr>
      <w:pict w14:anchorId="709C14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84750"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6EB3"/>
    <w:multiLevelType w:val="hybridMultilevel"/>
    <w:tmpl w:val="2CC253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D0D"/>
    <w:multiLevelType w:val="hybridMultilevel"/>
    <w:tmpl w:val="BE58F03A"/>
    <w:lvl w:ilvl="0" w:tplc="04090003">
      <w:start w:val="1"/>
      <w:numFmt w:val="bullet"/>
      <w:lvlText w:val="o"/>
      <w:lvlJc w:val="left"/>
      <w:pPr>
        <w:ind w:left="2160" w:hanging="360"/>
      </w:pPr>
      <w:rPr>
        <w:rFonts w:ascii="Courier New" w:hAnsi="Courier New" w:cs="Courier New"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7" w15:restartNumberingAfterBreak="0">
    <w:nsid w:val="257F4091"/>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640CA"/>
    <w:multiLevelType w:val="hybridMultilevel"/>
    <w:tmpl w:val="A814A0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0ED5D7D"/>
    <w:multiLevelType w:val="hybridMultilevel"/>
    <w:tmpl w:val="B8263EBE"/>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4"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5" w15:restartNumberingAfterBreak="0">
    <w:nsid w:val="6D6E6D03"/>
    <w:multiLevelType w:val="hybridMultilevel"/>
    <w:tmpl w:val="AFBA0AB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3"/>
  </w:num>
  <w:num w:numId="7">
    <w:abstractNumId w:val="3"/>
  </w:num>
  <w:num w:numId="8">
    <w:abstractNumId w:val="4"/>
  </w:num>
  <w:num w:numId="9">
    <w:abstractNumId w:val="8"/>
  </w:num>
  <w:num w:numId="10">
    <w:abstractNumId w:val="12"/>
  </w:num>
  <w:num w:numId="11">
    <w:abstractNumId w:val="7"/>
  </w:num>
  <w:num w:numId="12">
    <w:abstractNumId w:val="15"/>
  </w:num>
  <w:num w:numId="13">
    <w:abstractNumId w:val="11"/>
  </w:num>
  <w:num w:numId="14">
    <w:abstractNumId w:val="5"/>
  </w:num>
  <w:num w:numId="15">
    <w:abstractNumId w:val="9"/>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bc0MLYwsDQ3MzZR0lEKTi0uzszPAykwrAUAsuyeOSwAAAA="/>
  </w:docVars>
  <w:rsids>
    <w:rsidRoot w:val="00A5607B"/>
    <w:rsid w:val="000072AE"/>
    <w:rsid w:val="0001045F"/>
    <w:rsid w:val="00010BD2"/>
    <w:rsid w:val="00011A0E"/>
    <w:rsid w:val="00022D3A"/>
    <w:rsid w:val="000306C9"/>
    <w:rsid w:val="00030D01"/>
    <w:rsid w:val="00032B9F"/>
    <w:rsid w:val="00035A84"/>
    <w:rsid w:val="00036445"/>
    <w:rsid w:val="00042A4E"/>
    <w:rsid w:val="00044014"/>
    <w:rsid w:val="000463C0"/>
    <w:rsid w:val="00054173"/>
    <w:rsid w:val="0006307F"/>
    <w:rsid w:val="000738C8"/>
    <w:rsid w:val="0007788F"/>
    <w:rsid w:val="00077BC2"/>
    <w:rsid w:val="00082EE9"/>
    <w:rsid w:val="00092652"/>
    <w:rsid w:val="0009573A"/>
    <w:rsid w:val="00095961"/>
    <w:rsid w:val="000A020D"/>
    <w:rsid w:val="000A0815"/>
    <w:rsid w:val="000A10E5"/>
    <w:rsid w:val="000A632A"/>
    <w:rsid w:val="000A657A"/>
    <w:rsid w:val="000A769E"/>
    <w:rsid w:val="000B2CFD"/>
    <w:rsid w:val="000B690E"/>
    <w:rsid w:val="000B78ED"/>
    <w:rsid w:val="000C088C"/>
    <w:rsid w:val="000C489F"/>
    <w:rsid w:val="000C5A9C"/>
    <w:rsid w:val="000D4729"/>
    <w:rsid w:val="000E06F1"/>
    <w:rsid w:val="000E47C1"/>
    <w:rsid w:val="000F18D3"/>
    <w:rsid w:val="000F5E85"/>
    <w:rsid w:val="000F7A00"/>
    <w:rsid w:val="00100899"/>
    <w:rsid w:val="0010361C"/>
    <w:rsid w:val="001037E9"/>
    <w:rsid w:val="00105D15"/>
    <w:rsid w:val="001132AF"/>
    <w:rsid w:val="001159E8"/>
    <w:rsid w:val="0011692D"/>
    <w:rsid w:val="001247C0"/>
    <w:rsid w:val="00124D85"/>
    <w:rsid w:val="00126C10"/>
    <w:rsid w:val="00130CC1"/>
    <w:rsid w:val="0013610C"/>
    <w:rsid w:val="00155FC7"/>
    <w:rsid w:val="00162932"/>
    <w:rsid w:val="0016495D"/>
    <w:rsid w:val="001655CC"/>
    <w:rsid w:val="0017648E"/>
    <w:rsid w:val="001822F7"/>
    <w:rsid w:val="001834AB"/>
    <w:rsid w:val="00184E51"/>
    <w:rsid w:val="00194DC3"/>
    <w:rsid w:val="00195807"/>
    <w:rsid w:val="001A774F"/>
    <w:rsid w:val="001B0A38"/>
    <w:rsid w:val="001B1FB0"/>
    <w:rsid w:val="001B27EE"/>
    <w:rsid w:val="001B40DA"/>
    <w:rsid w:val="001C5E56"/>
    <w:rsid w:val="001C7532"/>
    <w:rsid w:val="001D7C43"/>
    <w:rsid w:val="001E0589"/>
    <w:rsid w:val="001E639C"/>
    <w:rsid w:val="001E7E29"/>
    <w:rsid w:val="001F2C7D"/>
    <w:rsid w:val="001F33DB"/>
    <w:rsid w:val="00201037"/>
    <w:rsid w:val="00202639"/>
    <w:rsid w:val="00207E43"/>
    <w:rsid w:val="002319B6"/>
    <w:rsid w:val="002326FE"/>
    <w:rsid w:val="00234883"/>
    <w:rsid w:val="00237F1D"/>
    <w:rsid w:val="00243FFD"/>
    <w:rsid w:val="00245F77"/>
    <w:rsid w:val="002460F0"/>
    <w:rsid w:val="00247022"/>
    <w:rsid w:val="00250526"/>
    <w:rsid w:val="0025302B"/>
    <w:rsid w:val="002554D2"/>
    <w:rsid w:val="00262D6F"/>
    <w:rsid w:val="00263882"/>
    <w:rsid w:val="00263C36"/>
    <w:rsid w:val="00265802"/>
    <w:rsid w:val="00266257"/>
    <w:rsid w:val="00275083"/>
    <w:rsid w:val="0028248C"/>
    <w:rsid w:val="00283B9E"/>
    <w:rsid w:val="002869A0"/>
    <w:rsid w:val="00287CF2"/>
    <w:rsid w:val="00290B7C"/>
    <w:rsid w:val="00292212"/>
    <w:rsid w:val="00293BA1"/>
    <w:rsid w:val="002A195F"/>
    <w:rsid w:val="002A29C4"/>
    <w:rsid w:val="002B186E"/>
    <w:rsid w:val="002B339B"/>
    <w:rsid w:val="002B3AAE"/>
    <w:rsid w:val="002B67DA"/>
    <w:rsid w:val="002B6DAA"/>
    <w:rsid w:val="002C3BD0"/>
    <w:rsid w:val="002C4552"/>
    <w:rsid w:val="002E3585"/>
    <w:rsid w:val="002E3C33"/>
    <w:rsid w:val="002F4394"/>
    <w:rsid w:val="002F6055"/>
    <w:rsid w:val="00300EA5"/>
    <w:rsid w:val="00302547"/>
    <w:rsid w:val="00304A66"/>
    <w:rsid w:val="00307955"/>
    <w:rsid w:val="00312BAB"/>
    <w:rsid w:val="0031428C"/>
    <w:rsid w:val="003149F9"/>
    <w:rsid w:val="003231E8"/>
    <w:rsid w:val="00324466"/>
    <w:rsid w:val="003429B0"/>
    <w:rsid w:val="003569D0"/>
    <w:rsid w:val="0036640B"/>
    <w:rsid w:val="00373ED3"/>
    <w:rsid w:val="003763DD"/>
    <w:rsid w:val="00377EEC"/>
    <w:rsid w:val="003906EA"/>
    <w:rsid w:val="00395567"/>
    <w:rsid w:val="003A0C05"/>
    <w:rsid w:val="003A0ED0"/>
    <w:rsid w:val="003B4DEB"/>
    <w:rsid w:val="003C2286"/>
    <w:rsid w:val="003C7567"/>
    <w:rsid w:val="003E78D4"/>
    <w:rsid w:val="003F35E5"/>
    <w:rsid w:val="003F479C"/>
    <w:rsid w:val="003F4D99"/>
    <w:rsid w:val="003F6559"/>
    <w:rsid w:val="004034A6"/>
    <w:rsid w:val="00403654"/>
    <w:rsid w:val="004063AF"/>
    <w:rsid w:val="004077B7"/>
    <w:rsid w:val="00407E6F"/>
    <w:rsid w:val="00412492"/>
    <w:rsid w:val="004131DA"/>
    <w:rsid w:val="004134D1"/>
    <w:rsid w:val="0041367C"/>
    <w:rsid w:val="00413AB7"/>
    <w:rsid w:val="00413C85"/>
    <w:rsid w:val="0041406C"/>
    <w:rsid w:val="00427310"/>
    <w:rsid w:val="00442F00"/>
    <w:rsid w:val="004502C2"/>
    <w:rsid w:val="0045174E"/>
    <w:rsid w:val="00453D01"/>
    <w:rsid w:val="00470382"/>
    <w:rsid w:val="00470EC5"/>
    <w:rsid w:val="00471F0F"/>
    <w:rsid w:val="00472550"/>
    <w:rsid w:val="004757F0"/>
    <w:rsid w:val="0047605E"/>
    <w:rsid w:val="004760E5"/>
    <w:rsid w:val="00476423"/>
    <w:rsid w:val="00477966"/>
    <w:rsid w:val="00481B77"/>
    <w:rsid w:val="00485806"/>
    <w:rsid w:val="00496071"/>
    <w:rsid w:val="004A1D2A"/>
    <w:rsid w:val="004A219F"/>
    <w:rsid w:val="004A78CF"/>
    <w:rsid w:val="004B551D"/>
    <w:rsid w:val="004B62D3"/>
    <w:rsid w:val="004B6C6E"/>
    <w:rsid w:val="004C19D9"/>
    <w:rsid w:val="004D348B"/>
    <w:rsid w:val="004E1101"/>
    <w:rsid w:val="004E2F28"/>
    <w:rsid w:val="004E3BD6"/>
    <w:rsid w:val="004E3BFF"/>
    <w:rsid w:val="004F08DA"/>
    <w:rsid w:val="004F2105"/>
    <w:rsid w:val="004F61F7"/>
    <w:rsid w:val="004F6D3E"/>
    <w:rsid w:val="00503067"/>
    <w:rsid w:val="00511299"/>
    <w:rsid w:val="00511863"/>
    <w:rsid w:val="00513707"/>
    <w:rsid w:val="00531012"/>
    <w:rsid w:val="00540608"/>
    <w:rsid w:val="00542875"/>
    <w:rsid w:val="00543566"/>
    <w:rsid w:val="00544578"/>
    <w:rsid w:val="00546DCC"/>
    <w:rsid w:val="00547A87"/>
    <w:rsid w:val="005522A1"/>
    <w:rsid w:val="005522F9"/>
    <w:rsid w:val="00564E5F"/>
    <w:rsid w:val="00566EEC"/>
    <w:rsid w:val="00567026"/>
    <w:rsid w:val="00575DF7"/>
    <w:rsid w:val="00576C85"/>
    <w:rsid w:val="00582ACA"/>
    <w:rsid w:val="0058390E"/>
    <w:rsid w:val="00585CCB"/>
    <w:rsid w:val="0059095D"/>
    <w:rsid w:val="005949BB"/>
    <w:rsid w:val="00594C8C"/>
    <w:rsid w:val="005A36BF"/>
    <w:rsid w:val="005A48AF"/>
    <w:rsid w:val="005A5B69"/>
    <w:rsid w:val="005A6A3A"/>
    <w:rsid w:val="005B2CFE"/>
    <w:rsid w:val="005B44A8"/>
    <w:rsid w:val="005C0C87"/>
    <w:rsid w:val="005D012E"/>
    <w:rsid w:val="005D2E73"/>
    <w:rsid w:val="005D3EBD"/>
    <w:rsid w:val="005D5030"/>
    <w:rsid w:val="005D5088"/>
    <w:rsid w:val="005E037D"/>
    <w:rsid w:val="005E7034"/>
    <w:rsid w:val="005E74E3"/>
    <w:rsid w:val="005F0241"/>
    <w:rsid w:val="005F4210"/>
    <w:rsid w:val="00600A30"/>
    <w:rsid w:val="00605397"/>
    <w:rsid w:val="006109EF"/>
    <w:rsid w:val="00616C94"/>
    <w:rsid w:val="0061712C"/>
    <w:rsid w:val="00625747"/>
    <w:rsid w:val="00626D22"/>
    <w:rsid w:val="006306AA"/>
    <w:rsid w:val="0064085C"/>
    <w:rsid w:val="00641B80"/>
    <w:rsid w:val="00642C4F"/>
    <w:rsid w:val="00645261"/>
    <w:rsid w:val="00646628"/>
    <w:rsid w:val="00651F89"/>
    <w:rsid w:val="00657C17"/>
    <w:rsid w:val="006664C2"/>
    <w:rsid w:val="00666FFE"/>
    <w:rsid w:val="00676C02"/>
    <w:rsid w:val="00680F12"/>
    <w:rsid w:val="006847AB"/>
    <w:rsid w:val="00685FB0"/>
    <w:rsid w:val="006A680E"/>
    <w:rsid w:val="006B72BD"/>
    <w:rsid w:val="006B7636"/>
    <w:rsid w:val="006C2E8F"/>
    <w:rsid w:val="006C63E9"/>
    <w:rsid w:val="006D0DE5"/>
    <w:rsid w:val="006D1A5C"/>
    <w:rsid w:val="006D2259"/>
    <w:rsid w:val="006D293B"/>
    <w:rsid w:val="006D6E33"/>
    <w:rsid w:val="006E3AB7"/>
    <w:rsid w:val="006E63F8"/>
    <w:rsid w:val="006F0751"/>
    <w:rsid w:val="006F5E43"/>
    <w:rsid w:val="006F7A01"/>
    <w:rsid w:val="00704DB2"/>
    <w:rsid w:val="00707D8F"/>
    <w:rsid w:val="007106F1"/>
    <w:rsid w:val="00720670"/>
    <w:rsid w:val="00721935"/>
    <w:rsid w:val="00722839"/>
    <w:rsid w:val="00722DE5"/>
    <w:rsid w:val="00725A83"/>
    <w:rsid w:val="00727D48"/>
    <w:rsid w:val="00733586"/>
    <w:rsid w:val="00744BEC"/>
    <w:rsid w:val="007454EE"/>
    <w:rsid w:val="00755F42"/>
    <w:rsid w:val="0076476B"/>
    <w:rsid w:val="00770B23"/>
    <w:rsid w:val="0078283E"/>
    <w:rsid w:val="00786B40"/>
    <w:rsid w:val="0079195B"/>
    <w:rsid w:val="00795B77"/>
    <w:rsid w:val="007A0693"/>
    <w:rsid w:val="007A0B80"/>
    <w:rsid w:val="007A4E19"/>
    <w:rsid w:val="007A508F"/>
    <w:rsid w:val="007A7DDE"/>
    <w:rsid w:val="007B6328"/>
    <w:rsid w:val="007D7370"/>
    <w:rsid w:val="007E234E"/>
    <w:rsid w:val="007E5957"/>
    <w:rsid w:val="007E5F64"/>
    <w:rsid w:val="007E726A"/>
    <w:rsid w:val="007F0F02"/>
    <w:rsid w:val="007F33CC"/>
    <w:rsid w:val="008008D8"/>
    <w:rsid w:val="0080639A"/>
    <w:rsid w:val="00807047"/>
    <w:rsid w:val="00811F2C"/>
    <w:rsid w:val="00813FC1"/>
    <w:rsid w:val="008155B8"/>
    <w:rsid w:val="0082415D"/>
    <w:rsid w:val="008277E1"/>
    <w:rsid w:val="00832E08"/>
    <w:rsid w:val="00832E63"/>
    <w:rsid w:val="008424DA"/>
    <w:rsid w:val="0085443B"/>
    <w:rsid w:val="0086620C"/>
    <w:rsid w:val="00883F01"/>
    <w:rsid w:val="008872A7"/>
    <w:rsid w:val="0089012F"/>
    <w:rsid w:val="00890FA7"/>
    <w:rsid w:val="0089187D"/>
    <w:rsid w:val="00893964"/>
    <w:rsid w:val="00896C6D"/>
    <w:rsid w:val="008A04CE"/>
    <w:rsid w:val="008A502E"/>
    <w:rsid w:val="008B3068"/>
    <w:rsid w:val="008C63CA"/>
    <w:rsid w:val="008D18A1"/>
    <w:rsid w:val="008D6CF3"/>
    <w:rsid w:val="008F05AF"/>
    <w:rsid w:val="008F4558"/>
    <w:rsid w:val="00902768"/>
    <w:rsid w:val="00903252"/>
    <w:rsid w:val="00906E3E"/>
    <w:rsid w:val="00911052"/>
    <w:rsid w:val="00916154"/>
    <w:rsid w:val="00920B27"/>
    <w:rsid w:val="00922B0C"/>
    <w:rsid w:val="00924CEA"/>
    <w:rsid w:val="00934695"/>
    <w:rsid w:val="00940548"/>
    <w:rsid w:val="00957752"/>
    <w:rsid w:val="00963F3A"/>
    <w:rsid w:val="0096544C"/>
    <w:rsid w:val="009704F7"/>
    <w:rsid w:val="00977366"/>
    <w:rsid w:val="00977AF9"/>
    <w:rsid w:val="009809CA"/>
    <w:rsid w:val="00981907"/>
    <w:rsid w:val="00982004"/>
    <w:rsid w:val="00997494"/>
    <w:rsid w:val="009A1B22"/>
    <w:rsid w:val="009A22D2"/>
    <w:rsid w:val="009B267B"/>
    <w:rsid w:val="009B3DD4"/>
    <w:rsid w:val="009B50A5"/>
    <w:rsid w:val="009C1F0C"/>
    <w:rsid w:val="009C23B3"/>
    <w:rsid w:val="009C3528"/>
    <w:rsid w:val="009C447E"/>
    <w:rsid w:val="009C7D14"/>
    <w:rsid w:val="009D1878"/>
    <w:rsid w:val="009E000D"/>
    <w:rsid w:val="009E3BA2"/>
    <w:rsid w:val="009E4622"/>
    <w:rsid w:val="009E7C40"/>
    <w:rsid w:val="009F1F58"/>
    <w:rsid w:val="009F705D"/>
    <w:rsid w:val="00A062DC"/>
    <w:rsid w:val="00A10E07"/>
    <w:rsid w:val="00A1506E"/>
    <w:rsid w:val="00A16838"/>
    <w:rsid w:val="00A227F5"/>
    <w:rsid w:val="00A31016"/>
    <w:rsid w:val="00A31A07"/>
    <w:rsid w:val="00A406B3"/>
    <w:rsid w:val="00A4282D"/>
    <w:rsid w:val="00A44FBB"/>
    <w:rsid w:val="00A51F23"/>
    <w:rsid w:val="00A529BF"/>
    <w:rsid w:val="00A53C48"/>
    <w:rsid w:val="00A5607B"/>
    <w:rsid w:val="00A5796B"/>
    <w:rsid w:val="00A70CCA"/>
    <w:rsid w:val="00A70D9F"/>
    <w:rsid w:val="00A72929"/>
    <w:rsid w:val="00A74A5F"/>
    <w:rsid w:val="00A80BBD"/>
    <w:rsid w:val="00A81849"/>
    <w:rsid w:val="00A8343E"/>
    <w:rsid w:val="00A9371A"/>
    <w:rsid w:val="00A95AA4"/>
    <w:rsid w:val="00A95B48"/>
    <w:rsid w:val="00A97541"/>
    <w:rsid w:val="00AA7AAD"/>
    <w:rsid w:val="00AB094A"/>
    <w:rsid w:val="00AB4172"/>
    <w:rsid w:val="00AB5874"/>
    <w:rsid w:val="00AC1CDE"/>
    <w:rsid w:val="00AC2B84"/>
    <w:rsid w:val="00AC4CDB"/>
    <w:rsid w:val="00AD175B"/>
    <w:rsid w:val="00AD18BC"/>
    <w:rsid w:val="00AD34D8"/>
    <w:rsid w:val="00AD52B1"/>
    <w:rsid w:val="00AD7B9C"/>
    <w:rsid w:val="00AE43CB"/>
    <w:rsid w:val="00AE58D9"/>
    <w:rsid w:val="00AE77FD"/>
    <w:rsid w:val="00AF0632"/>
    <w:rsid w:val="00AF323E"/>
    <w:rsid w:val="00AF418B"/>
    <w:rsid w:val="00B205A7"/>
    <w:rsid w:val="00B22266"/>
    <w:rsid w:val="00B2479A"/>
    <w:rsid w:val="00B271EC"/>
    <w:rsid w:val="00B31AB9"/>
    <w:rsid w:val="00B323AF"/>
    <w:rsid w:val="00B32C00"/>
    <w:rsid w:val="00B3476C"/>
    <w:rsid w:val="00B34A7C"/>
    <w:rsid w:val="00B3687B"/>
    <w:rsid w:val="00B375FE"/>
    <w:rsid w:val="00B42127"/>
    <w:rsid w:val="00B423C2"/>
    <w:rsid w:val="00B440FA"/>
    <w:rsid w:val="00B52298"/>
    <w:rsid w:val="00B543E5"/>
    <w:rsid w:val="00B5607E"/>
    <w:rsid w:val="00B611A3"/>
    <w:rsid w:val="00B661B8"/>
    <w:rsid w:val="00B6743D"/>
    <w:rsid w:val="00B70DEF"/>
    <w:rsid w:val="00B749EB"/>
    <w:rsid w:val="00B77215"/>
    <w:rsid w:val="00B77222"/>
    <w:rsid w:val="00B80DD2"/>
    <w:rsid w:val="00B821FB"/>
    <w:rsid w:val="00B82474"/>
    <w:rsid w:val="00B9175A"/>
    <w:rsid w:val="00B92CFA"/>
    <w:rsid w:val="00BA3FA7"/>
    <w:rsid w:val="00BB1643"/>
    <w:rsid w:val="00BB22B9"/>
    <w:rsid w:val="00BB29EC"/>
    <w:rsid w:val="00BB591C"/>
    <w:rsid w:val="00BB64DB"/>
    <w:rsid w:val="00BB772D"/>
    <w:rsid w:val="00BD48DB"/>
    <w:rsid w:val="00BE033E"/>
    <w:rsid w:val="00BE0702"/>
    <w:rsid w:val="00BE2C02"/>
    <w:rsid w:val="00BE4EE6"/>
    <w:rsid w:val="00BF737A"/>
    <w:rsid w:val="00C01812"/>
    <w:rsid w:val="00C027D0"/>
    <w:rsid w:val="00C10B85"/>
    <w:rsid w:val="00C14311"/>
    <w:rsid w:val="00C23EB9"/>
    <w:rsid w:val="00C30DA0"/>
    <w:rsid w:val="00C335C5"/>
    <w:rsid w:val="00C353C1"/>
    <w:rsid w:val="00C37B88"/>
    <w:rsid w:val="00C44DDB"/>
    <w:rsid w:val="00C456F4"/>
    <w:rsid w:val="00C57760"/>
    <w:rsid w:val="00C57DB5"/>
    <w:rsid w:val="00C63087"/>
    <w:rsid w:val="00C64805"/>
    <w:rsid w:val="00C66635"/>
    <w:rsid w:val="00C72F08"/>
    <w:rsid w:val="00C73120"/>
    <w:rsid w:val="00C826F0"/>
    <w:rsid w:val="00C83581"/>
    <w:rsid w:val="00C851E2"/>
    <w:rsid w:val="00C866E0"/>
    <w:rsid w:val="00C87B23"/>
    <w:rsid w:val="00C91790"/>
    <w:rsid w:val="00C91BE8"/>
    <w:rsid w:val="00C91CF2"/>
    <w:rsid w:val="00C93984"/>
    <w:rsid w:val="00C955EC"/>
    <w:rsid w:val="00C97969"/>
    <w:rsid w:val="00CA4EE2"/>
    <w:rsid w:val="00CA5E2A"/>
    <w:rsid w:val="00CB1401"/>
    <w:rsid w:val="00CC4107"/>
    <w:rsid w:val="00CC51C6"/>
    <w:rsid w:val="00CC70C1"/>
    <w:rsid w:val="00CD67AB"/>
    <w:rsid w:val="00CE384E"/>
    <w:rsid w:val="00CF24FD"/>
    <w:rsid w:val="00CF5F9E"/>
    <w:rsid w:val="00D0721D"/>
    <w:rsid w:val="00D17423"/>
    <w:rsid w:val="00D35D57"/>
    <w:rsid w:val="00D40352"/>
    <w:rsid w:val="00D5145D"/>
    <w:rsid w:val="00D55C94"/>
    <w:rsid w:val="00D60100"/>
    <w:rsid w:val="00D628C5"/>
    <w:rsid w:val="00D66C18"/>
    <w:rsid w:val="00D67206"/>
    <w:rsid w:val="00D8129E"/>
    <w:rsid w:val="00D8434C"/>
    <w:rsid w:val="00D846F6"/>
    <w:rsid w:val="00D90DA0"/>
    <w:rsid w:val="00D975BB"/>
    <w:rsid w:val="00DB0849"/>
    <w:rsid w:val="00DB50FA"/>
    <w:rsid w:val="00DB6CF4"/>
    <w:rsid w:val="00DC1F1E"/>
    <w:rsid w:val="00DC5358"/>
    <w:rsid w:val="00DC7F35"/>
    <w:rsid w:val="00DD7980"/>
    <w:rsid w:val="00DF2D65"/>
    <w:rsid w:val="00DF7075"/>
    <w:rsid w:val="00E00793"/>
    <w:rsid w:val="00E0243D"/>
    <w:rsid w:val="00E045CF"/>
    <w:rsid w:val="00E04FA4"/>
    <w:rsid w:val="00E06EBD"/>
    <w:rsid w:val="00E2181B"/>
    <w:rsid w:val="00E26462"/>
    <w:rsid w:val="00E2674C"/>
    <w:rsid w:val="00E36DB1"/>
    <w:rsid w:val="00E4601B"/>
    <w:rsid w:val="00E46238"/>
    <w:rsid w:val="00E50FE0"/>
    <w:rsid w:val="00E602BE"/>
    <w:rsid w:val="00E72867"/>
    <w:rsid w:val="00E732F6"/>
    <w:rsid w:val="00E915AE"/>
    <w:rsid w:val="00E96BA1"/>
    <w:rsid w:val="00EA186D"/>
    <w:rsid w:val="00EA1D24"/>
    <w:rsid w:val="00EA72DF"/>
    <w:rsid w:val="00EA7D8F"/>
    <w:rsid w:val="00EB1794"/>
    <w:rsid w:val="00EC13FF"/>
    <w:rsid w:val="00EC584D"/>
    <w:rsid w:val="00ED66F4"/>
    <w:rsid w:val="00EE3588"/>
    <w:rsid w:val="00EF090D"/>
    <w:rsid w:val="00EF5DED"/>
    <w:rsid w:val="00F011E2"/>
    <w:rsid w:val="00F020B9"/>
    <w:rsid w:val="00F04ACE"/>
    <w:rsid w:val="00F06415"/>
    <w:rsid w:val="00F206E2"/>
    <w:rsid w:val="00F240A8"/>
    <w:rsid w:val="00F24B28"/>
    <w:rsid w:val="00F260F1"/>
    <w:rsid w:val="00F26730"/>
    <w:rsid w:val="00F363FA"/>
    <w:rsid w:val="00F4175B"/>
    <w:rsid w:val="00F44F73"/>
    <w:rsid w:val="00F46B04"/>
    <w:rsid w:val="00F579BF"/>
    <w:rsid w:val="00F62AFF"/>
    <w:rsid w:val="00F718F2"/>
    <w:rsid w:val="00F720A3"/>
    <w:rsid w:val="00F7256F"/>
    <w:rsid w:val="00F80ACF"/>
    <w:rsid w:val="00F81EBE"/>
    <w:rsid w:val="00F822E8"/>
    <w:rsid w:val="00F839C8"/>
    <w:rsid w:val="00F86E3B"/>
    <w:rsid w:val="00F86FC5"/>
    <w:rsid w:val="00F926AA"/>
    <w:rsid w:val="00F94100"/>
    <w:rsid w:val="00F97253"/>
    <w:rsid w:val="00FA7066"/>
    <w:rsid w:val="00FB3D1B"/>
    <w:rsid w:val="00FC2DB4"/>
    <w:rsid w:val="00FC38F4"/>
    <w:rsid w:val="00FD151B"/>
    <w:rsid w:val="00FD60C5"/>
    <w:rsid w:val="00FE3225"/>
    <w:rsid w:val="00FF48A6"/>
    <w:rsid w:val="00FF4F0B"/>
    <w:rsid w:val="00FF5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link w:val="HeaderChar"/>
    <w:uiPriority w:val="99"/>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table" w:styleId="TableGrid">
    <w:name w:val="Table Grid"/>
    <w:basedOn w:val="TableNormal"/>
    <w:rsid w:val="00BE0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6E33"/>
    <w:pPr>
      <w:widowControl/>
      <w:autoSpaceDE/>
      <w:autoSpaceDN/>
      <w:adjustRightInd/>
      <w:spacing w:before="100" w:beforeAutospacing="1" w:after="100" w:afterAutospacing="1"/>
    </w:pPr>
  </w:style>
  <w:style w:type="character" w:customStyle="1" w:styleId="HeaderChar">
    <w:name w:val="Header Char"/>
    <w:basedOn w:val="DefaultParagraphFont"/>
    <w:link w:val="Header"/>
    <w:uiPriority w:val="99"/>
    <w:rsid w:val="00E2674C"/>
    <w:rPr>
      <w:sz w:val="24"/>
      <w:szCs w:val="24"/>
    </w:rPr>
  </w:style>
  <w:style w:type="character" w:customStyle="1" w:styleId="UnresolvedMention1">
    <w:name w:val="Unresolved Mention1"/>
    <w:basedOn w:val="DefaultParagraphFont"/>
    <w:uiPriority w:val="99"/>
    <w:semiHidden/>
    <w:unhideWhenUsed/>
    <w:rsid w:val="00770B23"/>
    <w:rPr>
      <w:color w:val="605E5C"/>
      <w:shd w:val="clear" w:color="auto" w:fill="E1DFDD"/>
    </w:rPr>
  </w:style>
  <w:style w:type="character" w:styleId="UnresolvedMention">
    <w:name w:val="Unresolved Mention"/>
    <w:basedOn w:val="DefaultParagraphFont"/>
    <w:uiPriority w:val="99"/>
    <w:semiHidden/>
    <w:unhideWhenUsed/>
    <w:rsid w:val="00263882"/>
    <w:rPr>
      <w:color w:val="605E5C"/>
      <w:shd w:val="clear" w:color="auto" w:fill="E1DFDD"/>
    </w:rPr>
  </w:style>
  <w:style w:type="paragraph" w:styleId="TOC1">
    <w:name w:val="toc 1"/>
    <w:basedOn w:val="Normal"/>
    <w:next w:val="Normal"/>
    <w:autoRedefine/>
    <w:uiPriority w:val="39"/>
    <w:unhideWhenUsed/>
    <w:rsid w:val="007F0F02"/>
    <w:pPr>
      <w:widowControl/>
      <w:tabs>
        <w:tab w:val="right" w:leader="dot" w:pos="9336"/>
      </w:tabs>
      <w:autoSpaceDE/>
      <w:autoSpaceDN/>
      <w:adjustRightInd/>
      <w:spacing w:after="100"/>
      <w:ind w:left="900" w:hanging="900"/>
    </w:pPr>
    <w:rPr>
      <w:rFonts w:ascii="Calibri" w:eastAsia="Calibri" w:hAnsi="Calibri" w:cs="Calibri"/>
      <w:b/>
      <w:bCs/>
      <w:noProof/>
      <w:sz w:val="22"/>
      <w:szCs w:val="22"/>
    </w:rPr>
  </w:style>
  <w:style w:type="paragraph" w:styleId="TOC2">
    <w:name w:val="toc 2"/>
    <w:basedOn w:val="Normal"/>
    <w:next w:val="Normal"/>
    <w:autoRedefine/>
    <w:uiPriority w:val="39"/>
    <w:unhideWhenUsed/>
    <w:rsid w:val="007F0F02"/>
    <w:pPr>
      <w:widowControl/>
      <w:tabs>
        <w:tab w:val="left" w:pos="1540"/>
        <w:tab w:val="right" w:leader="dot" w:pos="9346"/>
      </w:tabs>
      <w:autoSpaceDE/>
      <w:autoSpaceDN/>
      <w:adjustRightInd/>
      <w:spacing w:after="100"/>
      <w:ind w:left="220"/>
    </w:pPr>
    <w:rPr>
      <w:rFonts w:ascii="Calibri" w:eastAsia="Calibri" w:hAnsi="Calibri" w:cs="Calibri"/>
      <w:noProof/>
      <w:sz w:val="22"/>
      <w:szCs w:val="22"/>
    </w:rPr>
  </w:style>
  <w:style w:type="paragraph" w:styleId="NoSpacing">
    <w:name w:val="No Spacing"/>
    <w:uiPriority w:val="1"/>
    <w:qFormat/>
    <w:rsid w:val="00373ED3"/>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27533236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647636702">
      <w:bodyDiv w:val="1"/>
      <w:marLeft w:val="0"/>
      <w:marRight w:val="0"/>
      <w:marTop w:val="0"/>
      <w:marBottom w:val="0"/>
      <w:divBdr>
        <w:top w:val="none" w:sz="0" w:space="0" w:color="auto"/>
        <w:left w:val="none" w:sz="0" w:space="0" w:color="auto"/>
        <w:bottom w:val="none" w:sz="0" w:space="0" w:color="auto"/>
        <w:right w:val="none" w:sz="0" w:space="0" w:color="auto"/>
      </w:divBdr>
      <w:divsChild>
        <w:div w:id="1069425184">
          <w:marLeft w:val="0"/>
          <w:marRight w:val="0"/>
          <w:marTop w:val="0"/>
          <w:marBottom w:val="0"/>
          <w:divBdr>
            <w:top w:val="none" w:sz="0" w:space="0" w:color="auto"/>
            <w:left w:val="none" w:sz="0" w:space="0" w:color="auto"/>
            <w:bottom w:val="none" w:sz="0" w:space="0" w:color="auto"/>
            <w:right w:val="none" w:sz="0" w:space="0" w:color="auto"/>
          </w:divBdr>
        </w:div>
      </w:divsChild>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39478972">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20524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sccc.org/sites/default/files/V.%20D.%20%281%29%20ASCCC%20Committee%20Chairs%20Role%20in%20Planning%20for%20Events%20gm.pdf" TargetMode="External"/><Relationship Id="rId18" Type="http://schemas.openxmlformats.org/officeDocument/2006/relationships/hyperlink" Target="https://linktr.ee/ascccresolutions" TargetMode="External"/><Relationship Id="rId26" Type="http://schemas.openxmlformats.org/officeDocument/2006/relationships/hyperlink" Target="https://www.asccc.org/calendar/list/events" TargetMode="External"/><Relationship Id="rId39" Type="http://schemas.openxmlformats.org/officeDocument/2006/relationships/fontTable" Target="fontTable.xml"/><Relationship Id="rId21" Type="http://schemas.openxmlformats.org/officeDocument/2006/relationships/hyperlink" Target="https://linktr.ee/ascccresolutions" TargetMode="External"/><Relationship Id="rId34"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asccc.org/content/flight-and-travel-request" TargetMode="External"/><Relationship Id="rId17" Type="http://schemas.openxmlformats.org/officeDocument/2006/relationships/hyperlink" Target="https://www.asccc.org/resolutions/develop-lower-division-ge-pathway-ccc-baccalaureate-degree-programs" TargetMode="External"/><Relationship Id="rId25" Type="http://schemas.openxmlformats.org/officeDocument/2006/relationships/hyperlink" Target="https://www.asccc.org/sites/default/files/CCC_DEI-in-Curriculum_Model_Principles_and_Practices_June_2022.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sccc.org/resolutions/co-requisites-and-pre-requisites-intermediate-algebra-and-articulation-and-c-id" TargetMode="External"/><Relationship Id="rId20" Type="http://schemas.openxmlformats.org/officeDocument/2006/relationships/hyperlink" Target="https://www.ccccurriculum.net/" TargetMode="External"/><Relationship Id="rId29" Type="http://schemas.openxmlformats.org/officeDocument/2006/relationships/hyperlink" Target="https://www.ccccurriculum.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vebinders.com/b/2403154" TargetMode="External"/><Relationship Id="rId24" Type="http://schemas.openxmlformats.org/officeDocument/2006/relationships/hyperlink" Target="https://asccc.org/resolutions/general-education-california-community-college-system-resources" TargetMode="External"/><Relationship Id="rId32" Type="http://schemas.openxmlformats.org/officeDocument/2006/relationships/hyperlink" Target="https://cccaoe.org/professional-development/fall-conference-2022/"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sccc.org/resolutions/definition-and-guidance-cross-listing-courses" TargetMode="External"/><Relationship Id="rId23" Type="http://schemas.openxmlformats.org/officeDocument/2006/relationships/hyperlink" Target="https://urldefense.com/v3/__https:/asccc.org/resolutions-fall-2022__;!!MAvgZiKdB6dk!ExvH9iuZe3vN3m95DkuzlwLaMkeS7_k1D-w-66Ihw2jB6VA_18_hfh1V4q9dE3dRjQwhxLL-tCD2NkbX3qlhuXk$" TargetMode="External"/><Relationship Id="rId28" Type="http://schemas.openxmlformats.org/officeDocument/2006/relationships/hyperlink" Target="http://createsend.com/t/y-7045733528DAFCA12540EF23F30FEDED" TargetMode="External"/><Relationship Id="rId36" Type="http://schemas.openxmlformats.org/officeDocument/2006/relationships/footer" Target="footer2.xml"/><Relationship Id="rId10" Type="http://schemas.openxmlformats.org/officeDocument/2006/relationships/hyperlink" Target="https://www.asccc.org/sites/default/files/Agendas/September%2030%202022%20Executive%20Committee%20Agenda%20-%20Final_0.pdf" TargetMode="External"/><Relationship Id="rId19" Type="http://schemas.openxmlformats.org/officeDocument/2006/relationships/hyperlink" Target="https://www.asccc.org/resolutions/update-paper-local-curriculum-committees" TargetMode="External"/><Relationship Id="rId31" Type="http://schemas.openxmlformats.org/officeDocument/2006/relationships/hyperlink" Target="https://www.asccc.org/sites/default/files/minutes/California%20Community%20College%20General%20Education%20v2.pdf" TargetMode="External"/><Relationship Id="rId4" Type="http://schemas.openxmlformats.org/officeDocument/2006/relationships/webSettings" Target="webSettings.xml"/><Relationship Id="rId9" Type="http://schemas.openxmlformats.org/officeDocument/2006/relationships/hyperlink" Target="https://rccd-edu.zoom.us/j/81193780498?pwd=ZzM0b2htNkNSWDJGR1VmODJtQ1Njdz09" TargetMode="External"/><Relationship Id="rId14" Type="http://schemas.openxmlformats.org/officeDocument/2006/relationships/hyperlink" Target="https://asccc.org/sites/default/files/Editorial%20Guidelines%20for%20the%20Rostrum.pdf" TargetMode="External"/><Relationship Id="rId22" Type="http://schemas.openxmlformats.org/officeDocument/2006/relationships/hyperlink" Target="https://www.asccc.org/sites/default/files/publications/Curriculum_0.pdf" TargetMode="External"/><Relationship Id="rId27" Type="http://schemas.openxmlformats.org/officeDocument/2006/relationships/hyperlink" Target="https://asccc.org/events/2023-academic-academy-virtual-event" TargetMode="External"/><Relationship Id="rId30" Type="http://schemas.openxmlformats.org/officeDocument/2006/relationships/hyperlink" Target="https://www.cccco.edu/-/media/CCCCO-Website/About-Us/Divisions/Educational-Services-and-Support/Academic-Affairs/What-we-do/Curriculum-and-Instruction-Unit/Curriculum/5cminutes92322a11y.pdf?la=en&amp;hash=6D18318BB9AD2A27987B916BD20EE93544DE7C9A" TargetMode="External"/><Relationship Id="rId35" Type="http://schemas.openxmlformats.org/officeDocument/2006/relationships/footer" Target="footer1.xml"/><Relationship Id="rId8" Type="http://schemas.openxmlformats.org/officeDocument/2006/relationships/hyperlink" Target="https://www.asccc.org/directory/curriculum-committ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2429</Words>
  <Characters>13851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16248</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Parker, LaTonya</cp:lastModifiedBy>
  <cp:revision>2</cp:revision>
  <cp:lastPrinted>2022-09-29T20:47:00Z</cp:lastPrinted>
  <dcterms:created xsi:type="dcterms:W3CDTF">2023-01-24T17:48:00Z</dcterms:created>
  <dcterms:modified xsi:type="dcterms:W3CDTF">2023-01-24T17:48:00Z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